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AACF6" w14:textId="212263CB" w:rsidR="00843D8F" w:rsidRDefault="00843D8F" w:rsidP="00825E13">
      <w:pPr>
        <w:pStyle w:val="a6"/>
        <w:tabs>
          <w:tab w:val="clear" w:pos="4320"/>
          <w:tab w:val="clear" w:pos="8640"/>
          <w:tab w:val="center" w:pos="5040"/>
          <w:tab w:val="right" w:pos="9900"/>
        </w:tabs>
        <w:jc w:val="center"/>
        <w:rPr>
          <w:sz w:val="44"/>
        </w:rPr>
      </w:pPr>
      <w:r>
        <w:rPr>
          <w:sz w:val="44"/>
        </w:rPr>
        <w:drawing>
          <wp:anchor distT="0" distB="0" distL="114300" distR="114300" simplePos="0" relativeHeight="251657216" behindDoc="0" locked="0" layoutInCell="1" allowOverlap="1" wp14:anchorId="59B0C04E" wp14:editId="4169DBE9">
            <wp:simplePos x="0" y="0"/>
            <wp:positionH relativeFrom="column">
              <wp:posOffset>1905</wp:posOffset>
            </wp:positionH>
            <wp:positionV relativeFrom="paragraph">
              <wp:posOffset>-134620</wp:posOffset>
            </wp:positionV>
            <wp:extent cx="2819400" cy="8647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О Системы мониторинга (ЗВЕЗДА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6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5DB0F" w14:textId="77777777" w:rsidR="00843D8F" w:rsidRDefault="00843D8F" w:rsidP="00825E13">
      <w:pPr>
        <w:pStyle w:val="a6"/>
        <w:tabs>
          <w:tab w:val="clear" w:pos="4320"/>
          <w:tab w:val="clear" w:pos="8640"/>
          <w:tab w:val="center" w:pos="5040"/>
          <w:tab w:val="right" w:pos="9900"/>
        </w:tabs>
        <w:jc w:val="center"/>
        <w:rPr>
          <w:sz w:val="44"/>
        </w:rPr>
      </w:pPr>
    </w:p>
    <w:p w14:paraId="07CD9F6A" w14:textId="532DDA74" w:rsidR="00843D8F" w:rsidRDefault="00843D8F" w:rsidP="00825E13">
      <w:pPr>
        <w:pStyle w:val="a6"/>
        <w:tabs>
          <w:tab w:val="clear" w:pos="4320"/>
          <w:tab w:val="clear" w:pos="8640"/>
          <w:tab w:val="center" w:pos="5040"/>
          <w:tab w:val="right" w:pos="9900"/>
        </w:tabs>
        <w:jc w:val="center"/>
        <w:rPr>
          <w:sz w:val="44"/>
        </w:rPr>
      </w:pPr>
    </w:p>
    <w:p w14:paraId="61CB64AA" w14:textId="4A2EFDDB" w:rsidR="00825E13" w:rsidRPr="00825E13" w:rsidRDefault="00825E13" w:rsidP="00825E13">
      <w:pPr>
        <w:pStyle w:val="a6"/>
        <w:tabs>
          <w:tab w:val="clear" w:pos="4320"/>
          <w:tab w:val="clear" w:pos="8640"/>
          <w:tab w:val="center" w:pos="5040"/>
          <w:tab w:val="right" w:pos="9900"/>
        </w:tabs>
        <w:jc w:val="center"/>
        <w:rPr>
          <w:sz w:val="44"/>
          <w:lang w:val="ru-RU"/>
        </w:rPr>
      </w:pPr>
      <w:r>
        <w:rPr>
          <w:sz w:val="44"/>
        </w:rPr>
        <w:t>HYDROGUARD</w:t>
      </w:r>
      <w:r>
        <w:rPr>
          <w:i/>
          <w:sz w:val="44"/>
        </w:rPr>
        <w:t>II</w:t>
      </w:r>
      <w:r w:rsidRPr="00825E13">
        <w:rPr>
          <w:sz w:val="44"/>
          <w:lang w:val="ru-RU"/>
        </w:rPr>
        <w:t xml:space="preserve"> </w:t>
      </w:r>
      <w:r>
        <w:rPr>
          <w:sz w:val="44"/>
          <w:lang w:val="ru-RU"/>
        </w:rPr>
        <w:t>ОПРОСНЫЙ ЛИСТ</w:t>
      </w:r>
    </w:p>
    <w:p w14:paraId="52E1A63F" w14:textId="77777777" w:rsidR="00825E13" w:rsidRPr="00843D8F" w:rsidRDefault="00825E13" w:rsidP="00843D8F">
      <w:pPr>
        <w:pStyle w:val="Style1"/>
        <w:rPr>
          <w:lang w:val="ru-RU"/>
        </w:rPr>
      </w:pPr>
      <w:r w:rsidRPr="00843D8F">
        <w:t>A</w:t>
      </w:r>
      <w:r w:rsidRPr="00843D8F">
        <w:rPr>
          <w:lang w:val="ru-RU"/>
        </w:rPr>
        <w:t>. ОБЩИЕ СВЕДЕНИЯ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90"/>
        <w:gridCol w:w="131"/>
        <w:gridCol w:w="128"/>
        <w:gridCol w:w="242"/>
        <w:gridCol w:w="804"/>
        <w:gridCol w:w="358"/>
        <w:gridCol w:w="109"/>
        <w:gridCol w:w="1282"/>
        <w:gridCol w:w="416"/>
        <w:gridCol w:w="476"/>
        <w:gridCol w:w="873"/>
        <w:gridCol w:w="20"/>
        <w:gridCol w:w="306"/>
        <w:gridCol w:w="1150"/>
        <w:gridCol w:w="22"/>
        <w:gridCol w:w="842"/>
        <w:gridCol w:w="12"/>
      </w:tblGrid>
      <w:tr w:rsidR="00292E8B" w14:paraId="7B25C554" w14:textId="77777777" w:rsidTr="00292E8B">
        <w:trPr>
          <w:trHeight w:hRule="exact" w:val="403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B3AC95" w14:textId="77777777" w:rsidR="00825E13" w:rsidRDefault="00825E13">
            <w:pPr>
              <w:spacing w:before="120"/>
            </w:pPr>
            <w:bookmarkStart w:id="0" w:name="OLE_LINK2"/>
            <w:r>
              <w:rPr>
                <w:lang w:val="ru-RU"/>
              </w:rPr>
              <w:t>Завод-изготовитель</w:t>
            </w:r>
            <w:r>
              <w:t>:</w:t>
            </w:r>
          </w:p>
        </w:tc>
        <w:bookmarkStart w:id="1" w:name="Text1"/>
        <w:tc>
          <w:tcPr>
            <w:tcW w:w="2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0A6F8" w14:textId="77777777" w:rsidR="00825E13" w:rsidRDefault="00825E13">
            <w:pPr>
              <w:spacing w:before="120"/>
              <w:rPr>
                <w:rFonts w:ascii="Arial Narrow" w:hAnsi="Arial Narrow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4265F0" w14:textId="77777777" w:rsidR="00825E13" w:rsidRDefault="00292E8B">
            <w:pPr>
              <w:spacing w:before="120"/>
            </w:pPr>
            <w:r>
              <w:rPr>
                <w:lang w:val="ru-RU"/>
              </w:rPr>
              <w:t>Конечный пользователь</w:t>
            </w:r>
            <w:r w:rsidR="00825E13">
              <w:t>: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D8CF8" w14:textId="77777777" w:rsidR="00825E13" w:rsidRDefault="00825E13">
            <w:pPr>
              <w:spacing w:before="120"/>
              <w:rPr>
                <w:sz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fldChar w:fldCharType="end"/>
            </w:r>
          </w:p>
        </w:tc>
      </w:tr>
      <w:bookmarkEnd w:id="0"/>
      <w:tr w:rsidR="00292E8B" w14:paraId="1AF0B297" w14:textId="77777777" w:rsidTr="00292E8B">
        <w:trPr>
          <w:trHeight w:hRule="exact" w:val="403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103367" w14:textId="77777777" w:rsidR="00825E13" w:rsidRDefault="00292E8B">
            <w:pPr>
              <w:spacing w:before="120"/>
            </w:pPr>
            <w:r>
              <w:rPr>
                <w:lang w:val="ru-RU"/>
              </w:rPr>
              <w:t>Контактное лицо</w:t>
            </w:r>
            <w:r w:rsidR="00825E13">
              <w:t>: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0FB6A" w14:textId="77777777" w:rsidR="00825E13" w:rsidRDefault="00825E13">
            <w:pPr>
              <w:spacing w:before="120"/>
              <w:rPr>
                <w:sz w:val="24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09FB3C" w14:textId="77777777" w:rsidR="00825E13" w:rsidRDefault="00292E8B">
            <w:pPr>
              <w:spacing w:before="120"/>
            </w:pPr>
            <w:r>
              <w:rPr>
                <w:lang w:val="ru-RU"/>
              </w:rPr>
              <w:t>Электронная почта</w:t>
            </w:r>
            <w:r w:rsidR="00825E13">
              <w:t>: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7EB97" w14:textId="77777777" w:rsidR="00825E13" w:rsidRDefault="00825E13">
            <w:pPr>
              <w:spacing w:before="120"/>
              <w:rPr>
                <w:sz w:val="24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5BB93" w14:textId="77777777" w:rsidR="00825E13" w:rsidRDefault="00292E8B">
            <w:pPr>
              <w:spacing w:before="120"/>
            </w:pPr>
            <w:r>
              <w:rPr>
                <w:lang w:val="ru-RU"/>
              </w:rPr>
              <w:t>Телефон</w:t>
            </w:r>
            <w:r w:rsidR="00825E13">
              <w:t>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9C754" w14:textId="77777777" w:rsidR="00825E13" w:rsidRDefault="00825E13">
            <w:pPr>
              <w:spacing w:before="120"/>
              <w:rPr>
                <w:sz w:val="24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292E8B" w14:paraId="4BD698DE" w14:textId="77777777" w:rsidTr="00292E8B">
        <w:trPr>
          <w:trHeight w:hRule="exact" w:val="40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0012DD" w14:textId="77777777" w:rsidR="00825E13" w:rsidRDefault="00292E8B">
            <w:pPr>
              <w:spacing w:before="20"/>
            </w:pPr>
            <w:r>
              <w:rPr>
                <w:lang w:val="ru-RU"/>
              </w:rPr>
              <w:t>Наименование/идентификационный номер машины</w:t>
            </w:r>
            <w:r w:rsidR="00825E13">
              <w:t>:</w:t>
            </w:r>
          </w:p>
        </w:tc>
        <w:tc>
          <w:tcPr>
            <w:tcW w:w="31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0711D" w14:textId="77777777" w:rsidR="00825E13" w:rsidRDefault="00825E13">
            <w:pPr>
              <w:spacing w:before="120"/>
              <w:rPr>
                <w:sz w:val="24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6054A8" w14:textId="77777777" w:rsidR="00825E13" w:rsidRDefault="005B4492">
            <w:pPr>
              <w:spacing w:before="120"/>
            </w:pPr>
            <w:r>
              <w:rPr>
                <w:lang w:val="ru-RU"/>
              </w:rPr>
              <w:t>Файл</w:t>
            </w:r>
            <w:r w:rsidR="00825E13">
              <w:t>: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C72D2" w14:textId="77777777" w:rsidR="00825E13" w:rsidRDefault="00825E13">
            <w:pPr>
              <w:spacing w:before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EDA832" w14:textId="77777777" w:rsidR="00825E13" w:rsidRDefault="005B4492">
            <w:pPr>
              <w:spacing w:before="120"/>
            </w:pPr>
            <w:r>
              <w:rPr>
                <w:lang w:val="ru-RU"/>
              </w:rPr>
              <w:t>Менеджер</w:t>
            </w:r>
            <w:r w:rsidR="00825E13">
              <w:t>: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A720F" w14:textId="77777777" w:rsidR="00825E13" w:rsidRDefault="00825E13">
            <w:pPr>
              <w:spacing w:before="120"/>
              <w:rPr>
                <w:sz w:val="24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292E8B" w14:paraId="6BC38ACD" w14:textId="77777777" w:rsidTr="00292E8B">
        <w:trPr>
          <w:gridAfter w:val="1"/>
          <w:wAfter w:w="12" w:type="dxa"/>
          <w:trHeight w:hRule="exact" w:val="403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5A63" w14:textId="77777777" w:rsidR="00825E13" w:rsidRDefault="00292E8B">
            <w:pPr>
              <w:spacing w:before="20"/>
            </w:pPr>
            <w:r>
              <w:rPr>
                <w:lang w:val="ru-RU"/>
              </w:rPr>
              <w:t>Тип машины</w:t>
            </w:r>
            <w:r w:rsidR="00825E13">
              <w:t>:</w:t>
            </w:r>
          </w:p>
        </w:tc>
        <w:tc>
          <w:tcPr>
            <w:tcW w:w="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F445C" w14:textId="77777777" w:rsidR="00825E13" w:rsidRDefault="00825E13">
            <w:pPr>
              <w:spacing w:before="60"/>
              <w:jc w:val="center"/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843D8F">
              <w:rPr>
                <w:sz w:val="24"/>
              </w:rPr>
            </w:r>
            <w:r w:rsidR="00843D8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E4056" w14:textId="77777777" w:rsidR="00825E13" w:rsidRDefault="00825E13">
            <w:pPr>
              <w:jc w:val="right"/>
            </w:pPr>
            <w:r>
              <w:rPr>
                <w:sz w:val="40"/>
              </w:rPr>
              <w:sym w:font="Wingdings" w:char="F081"/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6F596" w14:textId="77777777" w:rsidR="00825E13" w:rsidRPr="00292E8B" w:rsidRDefault="00292E8B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>Генератор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86D3C" w14:textId="77777777" w:rsidR="00825E13" w:rsidRDefault="00825E13">
            <w:pPr>
              <w:jc w:val="right"/>
            </w:pPr>
            <w:r>
              <w:rPr>
                <w:sz w:val="40"/>
              </w:rPr>
              <w:sym w:font="Wingdings" w:char="F082"/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3664D" w14:textId="77777777" w:rsidR="00825E13" w:rsidRDefault="00292E8B">
            <w:pPr>
              <w:spacing w:before="120"/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ругое: "/>
                  </w:textInput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 xml:space="preserve">Другое: 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840BC" w14:textId="77777777" w:rsidR="00825E13" w:rsidRDefault="00292E8B">
            <w:pPr>
              <w:spacing w:before="120"/>
            </w:pPr>
            <w:r>
              <w:rPr>
                <w:lang w:val="ru-RU"/>
              </w:rPr>
              <w:t>Дата</w:t>
            </w:r>
            <w:r w:rsidR="00825E13">
              <w:t>: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83EF1" w14:textId="77777777" w:rsidR="00825E13" w:rsidRDefault="00825E13">
            <w:pPr>
              <w:spacing w:before="120"/>
              <w:rPr>
                <w:sz w:val="24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</w:tbl>
    <w:p w14:paraId="47B0BFDA" w14:textId="77777777" w:rsidR="00825E13" w:rsidRPr="00D01F24" w:rsidRDefault="00825E13" w:rsidP="00843D8F">
      <w:pPr>
        <w:pStyle w:val="Style1"/>
        <w:rPr>
          <w:lang w:val="ru-RU"/>
        </w:rPr>
      </w:pPr>
      <w:r>
        <w:t>B</w:t>
      </w:r>
      <w:r w:rsidRPr="00D01F24">
        <w:rPr>
          <w:lang w:val="ru-RU"/>
        </w:rPr>
        <w:t xml:space="preserve">. </w:t>
      </w:r>
      <w:r w:rsidR="00D01F24">
        <w:rPr>
          <w:lang w:val="ru-RU"/>
        </w:rPr>
        <w:t>МОНИТОР</w:t>
      </w:r>
      <w:r w:rsidRPr="00D01F24">
        <w:rPr>
          <w:lang w:val="ru-RU"/>
        </w:rPr>
        <w:t xml:space="preserve">  (</w:t>
      </w:r>
      <w:r w:rsidR="00D01F24">
        <w:rPr>
          <w:lang w:val="ru-RU"/>
        </w:rPr>
        <w:t>Пожалуйста заполните опросный лист для каждой настройки</w:t>
      </w:r>
      <w:r w:rsidRPr="00D01F24">
        <w:rPr>
          <w:lang w:val="ru-RU"/>
        </w:rPr>
        <w:t xml:space="preserve">) </w:t>
      </w:r>
    </w:p>
    <w:p w14:paraId="62BCDEE4" w14:textId="77777777" w:rsidR="00825E13" w:rsidRPr="00D01F24" w:rsidRDefault="00825E13" w:rsidP="00825E13">
      <w:pPr>
        <w:rPr>
          <w:lang w:val="ru-RU"/>
        </w:rPr>
        <w:sectPr w:rsidR="00825E13" w:rsidRPr="00D01F24">
          <w:pgSz w:w="12240" w:h="15840"/>
          <w:pgMar w:top="864" w:right="1152" w:bottom="864" w:left="1152" w:header="720" w:footer="720" w:gutter="0"/>
          <w:cols w:space="720"/>
        </w:sectPr>
      </w:pPr>
    </w:p>
    <w:p w14:paraId="02BFC2B9" w14:textId="77777777" w:rsidR="00825E13" w:rsidRPr="00D01F24" w:rsidRDefault="00825E13" w:rsidP="00825E13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133"/>
      </w:tblGrid>
      <w:tr w:rsidR="00825E13" w:rsidRPr="00843D8F" w14:paraId="72E2D107" w14:textId="77777777" w:rsidTr="00825E13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A48" w14:textId="77777777" w:rsidR="00825E13" w:rsidRDefault="00825E13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843D8F">
              <w:rPr>
                <w:sz w:val="24"/>
              </w:rPr>
            </w:r>
            <w:r w:rsidR="00843D8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31930A" w14:textId="77777777" w:rsidR="00825E13" w:rsidRPr="00D01F24" w:rsidRDefault="00825E13" w:rsidP="00D01F24">
            <w:pPr>
              <w:pStyle w:val="a8"/>
              <w:spacing w:before="120"/>
              <w:rPr>
                <w:rFonts w:cs="Times New Roman"/>
                <w:lang w:val="ru-RU"/>
              </w:rPr>
            </w:pPr>
            <w:r w:rsidRPr="00D01F24">
              <w:rPr>
                <w:rFonts w:cs="Times New Roman"/>
                <w:lang w:val="ru-RU"/>
              </w:rPr>
              <w:t xml:space="preserve">80 </w:t>
            </w:r>
            <w:r w:rsidR="00D01F24">
              <w:rPr>
                <w:rFonts w:cs="Times New Roman"/>
                <w:lang w:val="ru-RU"/>
              </w:rPr>
              <w:t>пФ</w:t>
            </w:r>
            <w:r w:rsidR="00D01F24" w:rsidRPr="00D01F24">
              <w:rPr>
                <w:rFonts w:cs="Times New Roman"/>
                <w:lang w:val="ru-RU"/>
              </w:rPr>
              <w:t xml:space="preserve"> –</w:t>
            </w:r>
            <w:r w:rsidRPr="00D01F24">
              <w:rPr>
                <w:rFonts w:cs="Times New Roman"/>
                <w:lang w:val="ru-RU"/>
              </w:rPr>
              <w:t xml:space="preserve"> </w:t>
            </w:r>
            <w:r w:rsidR="00D01F24">
              <w:rPr>
                <w:rFonts w:cs="Times New Roman"/>
                <w:lang w:val="ru-RU"/>
              </w:rPr>
              <w:t>Эпоксидно-слюдяные датчики</w:t>
            </w:r>
            <w:r w:rsidRPr="00D01F24">
              <w:rPr>
                <w:rFonts w:cs="Times New Roman"/>
                <w:lang w:val="ru-RU"/>
              </w:rPr>
              <w:t xml:space="preserve"> (</w:t>
            </w:r>
            <w:r w:rsidR="00D44460">
              <w:t>EMC</w:t>
            </w:r>
            <w:r w:rsidRPr="00D01F24">
              <w:rPr>
                <w:rFonts w:cs="Times New Roman"/>
                <w:lang w:val="ru-RU"/>
              </w:rPr>
              <w:t>)</w:t>
            </w:r>
          </w:p>
        </w:tc>
      </w:tr>
      <w:tr w:rsidR="00825E13" w:rsidRPr="00843D8F" w14:paraId="6398A2A5" w14:textId="77777777" w:rsidTr="00825E13">
        <w:trPr>
          <w:trHeight w:val="40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9F70D" w14:textId="77777777" w:rsidR="00825E13" w:rsidRDefault="00825E13">
            <w:pPr>
              <w:rPr>
                <w:sz w:val="40"/>
              </w:rPr>
            </w:pPr>
            <w:r>
              <w:rPr>
                <w:sz w:val="40"/>
              </w:rPr>
              <w:sym w:font="Wingdings" w:char="F081"/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76ACB" w14:textId="77777777" w:rsidR="00825E13" w:rsidRPr="0033644E" w:rsidRDefault="0033644E" w:rsidP="0033644E">
            <w:pPr>
              <w:pStyle w:val="a6"/>
              <w:tabs>
                <w:tab w:val="left" w:pos="708"/>
              </w:tabs>
              <w:spacing w:before="120"/>
              <w:rPr>
                <w:lang w:val="ru-RU"/>
              </w:rPr>
            </w:pPr>
            <w:r>
              <w:rPr>
                <w:lang w:val="ru-RU"/>
              </w:rPr>
              <w:t>Соединительная коробка выводов на</w:t>
            </w:r>
            <w:r w:rsidR="00825E13" w:rsidRPr="0033644E">
              <w:rPr>
                <w:lang w:val="ru-RU"/>
              </w:rPr>
              <w:t xml:space="preserve"> 6 </w:t>
            </w:r>
            <w:r>
              <w:rPr>
                <w:lang w:val="ru-RU"/>
              </w:rPr>
              <w:t>датчиков</w:t>
            </w:r>
            <w:r w:rsidR="00825E13">
              <w:rPr>
                <w:rStyle w:val="NSuper"/>
              </w:rPr>
              <w:t>i</w:t>
            </w:r>
          </w:p>
        </w:tc>
      </w:tr>
      <w:tr w:rsidR="0033644E" w:rsidRPr="00843D8F" w14:paraId="1132DA14" w14:textId="77777777" w:rsidTr="00825E13">
        <w:trPr>
          <w:trHeight w:val="40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48DEC" w14:textId="77777777" w:rsidR="0033644E" w:rsidRDefault="0033644E">
            <w:pPr>
              <w:rPr>
                <w:sz w:val="40"/>
              </w:rPr>
            </w:pPr>
            <w:r>
              <w:rPr>
                <w:sz w:val="40"/>
              </w:rPr>
              <w:sym w:font="Wingdings" w:char="F082"/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58BD9" w14:textId="77777777" w:rsidR="0033644E" w:rsidRPr="0033644E" w:rsidRDefault="0033644E" w:rsidP="006C7EE7">
            <w:pPr>
              <w:pStyle w:val="a6"/>
              <w:tabs>
                <w:tab w:val="left" w:pos="708"/>
              </w:tabs>
              <w:spacing w:before="120"/>
              <w:rPr>
                <w:lang w:val="ru-RU"/>
              </w:rPr>
            </w:pPr>
            <w:r>
              <w:rPr>
                <w:lang w:val="ru-RU"/>
              </w:rPr>
              <w:t>Соединительная коробка выводов на</w:t>
            </w:r>
            <w:r w:rsidRPr="00336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12</w:t>
            </w:r>
            <w:r w:rsidRPr="00336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датчиков</w:t>
            </w:r>
            <w:r>
              <w:rPr>
                <w:rStyle w:val="NSuper"/>
              </w:rPr>
              <w:t>i</w:t>
            </w:r>
          </w:p>
        </w:tc>
      </w:tr>
      <w:tr w:rsidR="00825E13" w:rsidRPr="00843D8F" w14:paraId="0FCEE63B" w14:textId="77777777" w:rsidTr="00825E13">
        <w:trPr>
          <w:trHeight w:val="40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4E75D" w14:textId="77777777" w:rsidR="00825E13" w:rsidRDefault="00825E13">
            <w:pPr>
              <w:rPr>
                <w:sz w:val="40"/>
              </w:rPr>
            </w:pPr>
            <w:r>
              <w:rPr>
                <w:sz w:val="40"/>
              </w:rPr>
              <w:sym w:font="Wingdings" w:char="F083"/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BA2A" w14:textId="77777777" w:rsidR="00825E13" w:rsidRPr="0033644E" w:rsidRDefault="0033644E">
            <w:pPr>
              <w:pStyle w:val="a6"/>
              <w:tabs>
                <w:tab w:val="left" w:pos="708"/>
              </w:tabs>
              <w:spacing w:before="120"/>
              <w:rPr>
                <w:lang w:val="ru-RU"/>
              </w:rPr>
            </w:pPr>
            <w:r>
              <w:rPr>
                <w:lang w:val="ru-RU"/>
              </w:rPr>
              <w:t>Соединительная коробка выводов на</w:t>
            </w:r>
            <w:r w:rsidR="00825E13" w:rsidRPr="0033644E">
              <w:rPr>
                <w:lang w:val="ru-RU"/>
              </w:rPr>
              <w:t xml:space="preserve"> </w:t>
            </w:r>
            <w:r w:rsidR="00825E13"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E13" w:rsidRPr="0033644E">
              <w:rPr>
                <w:rFonts w:ascii="Arial Narrow" w:hAnsi="Arial Narrow"/>
                <w:szCs w:val="16"/>
                <w:lang w:val="ru-RU"/>
              </w:rPr>
              <w:instrText xml:space="preserve"> </w:instrText>
            </w:r>
            <w:r w:rsidR="00825E13">
              <w:rPr>
                <w:rFonts w:ascii="Arial Narrow" w:hAnsi="Arial Narrow"/>
                <w:szCs w:val="16"/>
              </w:rPr>
              <w:instrText>FORMTEXT</w:instrText>
            </w:r>
            <w:r w:rsidR="00825E13" w:rsidRPr="0033644E">
              <w:rPr>
                <w:rFonts w:ascii="Arial Narrow" w:hAnsi="Arial Narrow"/>
                <w:szCs w:val="16"/>
                <w:lang w:val="ru-RU"/>
              </w:rPr>
              <w:instrText xml:space="preserve"> </w:instrText>
            </w:r>
            <w:r w:rsidR="00825E13">
              <w:rPr>
                <w:rFonts w:ascii="Arial Narrow" w:hAnsi="Arial Narrow"/>
                <w:szCs w:val="16"/>
              </w:rPr>
            </w:r>
            <w:r w:rsidR="00825E13">
              <w:rPr>
                <w:rFonts w:ascii="Arial Narrow" w:hAnsi="Arial Narrow"/>
                <w:szCs w:val="16"/>
              </w:rPr>
              <w:fldChar w:fldCharType="separate"/>
            </w:r>
            <w:r w:rsidR="00825E13">
              <w:rPr>
                <w:rFonts w:ascii="Arial Narrow" w:hAnsi="Arial Narrow"/>
                <w:szCs w:val="16"/>
              </w:rPr>
              <w:t> </w:t>
            </w:r>
            <w:r w:rsidR="00825E13">
              <w:rPr>
                <w:rFonts w:ascii="Arial Narrow" w:hAnsi="Arial Narrow"/>
                <w:szCs w:val="16"/>
              </w:rPr>
              <w:t> </w:t>
            </w:r>
            <w:r w:rsidR="00825E13">
              <w:rPr>
                <w:rFonts w:ascii="Arial Narrow" w:hAnsi="Arial Narrow"/>
                <w:szCs w:val="16"/>
              </w:rPr>
              <w:t> </w:t>
            </w:r>
            <w:r w:rsidR="00825E13">
              <w:rPr>
                <w:rFonts w:ascii="Arial Narrow" w:hAnsi="Arial Narrow"/>
                <w:szCs w:val="16"/>
              </w:rPr>
              <w:t> </w:t>
            </w:r>
            <w:r w:rsidR="00825E13">
              <w:rPr>
                <w:rFonts w:ascii="Arial Narrow" w:hAnsi="Arial Narrow"/>
                <w:szCs w:val="16"/>
              </w:rPr>
              <w:t> </w:t>
            </w:r>
            <w:r w:rsidR="00825E13">
              <w:rPr>
                <w:rFonts w:ascii="Arial Narrow" w:hAnsi="Arial Narrow"/>
                <w:szCs w:val="16"/>
              </w:rPr>
              <w:fldChar w:fldCharType="end"/>
            </w:r>
            <w:r w:rsidR="00825E13" w:rsidRPr="00336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датчиков</w:t>
            </w:r>
            <w:r w:rsidR="00825E13">
              <w:rPr>
                <w:rStyle w:val="NSuper"/>
              </w:rPr>
              <w:t>i</w:t>
            </w:r>
          </w:p>
        </w:tc>
      </w:tr>
      <w:tr w:rsidR="00825E13" w:rsidRPr="00843D8F" w14:paraId="44940435" w14:textId="77777777" w:rsidTr="00825E13">
        <w:trPr>
          <w:trHeight w:val="40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31A69" w14:textId="77777777" w:rsidR="00825E13" w:rsidRDefault="00825E13">
            <w:pPr>
              <w:rPr>
                <w:sz w:val="40"/>
              </w:rPr>
            </w:pPr>
            <w:r>
              <w:rPr>
                <w:sz w:val="40"/>
              </w:rPr>
              <w:sym w:font="Wingdings" w:char="F084"/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8F1BA" w14:textId="77777777" w:rsidR="00502E1D" w:rsidRPr="00E01163" w:rsidRDefault="00502E1D">
            <w:pPr>
              <w:pStyle w:val="a6"/>
              <w:tabs>
                <w:tab w:val="left" w:pos="708"/>
              </w:tabs>
              <w:spacing w:before="40"/>
              <w:rPr>
                <w:lang w:val="ru-RU"/>
              </w:rPr>
            </w:pPr>
            <w:r>
              <w:rPr>
                <w:lang w:val="ru-RU"/>
              </w:rPr>
              <w:t>Требуются</w:t>
            </w:r>
            <w:r w:rsidRPr="00E011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датчики</w:t>
            </w:r>
          </w:p>
          <w:p w14:paraId="545E66A1" w14:textId="77777777" w:rsidR="00825E13" w:rsidRPr="00D5653D" w:rsidRDefault="0033644E" w:rsidP="00502E1D">
            <w:pPr>
              <w:pStyle w:val="a6"/>
              <w:tabs>
                <w:tab w:val="left" w:pos="708"/>
              </w:tabs>
              <w:spacing w:before="40"/>
              <w:rPr>
                <w:lang w:val="ru-RU"/>
              </w:rPr>
            </w:pPr>
            <w:r w:rsidRPr="00D5653D">
              <w:rPr>
                <w:lang w:val="ru-RU"/>
              </w:rPr>
              <w:t>(</w:t>
            </w:r>
            <w:r w:rsidR="00502E1D">
              <w:rPr>
                <w:lang w:val="ru-RU"/>
              </w:rPr>
              <w:t>заполнить</w:t>
            </w:r>
            <w:r w:rsidR="00502E1D" w:rsidRPr="00D5653D">
              <w:rPr>
                <w:lang w:val="ru-RU"/>
              </w:rPr>
              <w:t xml:space="preserve"> </w:t>
            </w:r>
            <w:r w:rsidR="00502E1D">
              <w:rPr>
                <w:lang w:val="ru-RU"/>
              </w:rPr>
              <w:t>и</w:t>
            </w:r>
            <w:r w:rsidR="00502E1D" w:rsidRPr="00D5653D">
              <w:rPr>
                <w:lang w:val="ru-RU"/>
              </w:rPr>
              <w:t xml:space="preserve"> </w:t>
            </w:r>
            <w:r w:rsidR="00502E1D">
              <w:rPr>
                <w:lang w:val="ru-RU"/>
              </w:rPr>
              <w:t>приложить</w:t>
            </w:r>
            <w:r w:rsidR="00502E1D" w:rsidRPr="00D5653D">
              <w:rPr>
                <w:lang w:val="ru-RU"/>
              </w:rPr>
              <w:t xml:space="preserve"> </w:t>
            </w:r>
            <w:r w:rsidR="00502E1D">
              <w:rPr>
                <w:lang w:val="ru-RU"/>
              </w:rPr>
              <w:t>к</w:t>
            </w:r>
            <w:r w:rsidR="00502E1D" w:rsidRPr="00D5653D">
              <w:rPr>
                <w:lang w:val="ru-RU"/>
              </w:rPr>
              <w:t xml:space="preserve"> </w:t>
            </w:r>
            <w:r w:rsidR="00502E1D">
              <w:rPr>
                <w:lang w:val="ru-RU"/>
              </w:rPr>
              <w:t>опросному</w:t>
            </w:r>
            <w:r w:rsidR="00502E1D" w:rsidRPr="00D5653D">
              <w:rPr>
                <w:lang w:val="ru-RU"/>
              </w:rPr>
              <w:t xml:space="preserve"> </w:t>
            </w:r>
            <w:r w:rsidR="00502E1D">
              <w:rPr>
                <w:lang w:val="ru-RU"/>
              </w:rPr>
              <w:t>листу</w:t>
            </w:r>
            <w:r w:rsidR="00502E1D" w:rsidRPr="00D5653D">
              <w:rPr>
                <w:lang w:val="ru-RU"/>
              </w:rPr>
              <w:t xml:space="preserve"> </w:t>
            </w:r>
            <w:r w:rsidR="00D5653D">
              <w:rPr>
                <w:lang w:val="ru-RU"/>
              </w:rPr>
              <w:t xml:space="preserve">по </w:t>
            </w:r>
            <w:r w:rsidR="00D44460">
              <w:t>EMC</w:t>
            </w:r>
            <w:r w:rsidRPr="00D5653D">
              <w:rPr>
                <w:lang w:val="ru-RU"/>
              </w:rPr>
              <w:t>)</w:t>
            </w:r>
            <w:r w:rsidR="00825E13" w:rsidRPr="00D5653D">
              <w:rPr>
                <w:lang w:val="ru-RU"/>
              </w:rPr>
              <w:tab/>
            </w:r>
            <w:r w:rsidR="00825E13" w:rsidRPr="00D5653D">
              <w:rPr>
                <w:lang w:val="ru-RU"/>
              </w:rPr>
              <w:tab/>
            </w:r>
            <w:r w:rsidR="00825E13" w:rsidRPr="00D5653D">
              <w:rPr>
                <w:lang w:val="ru-RU"/>
              </w:rPr>
              <w:tab/>
              <w:t xml:space="preserve">        (</w:t>
            </w:r>
            <w:r w:rsidR="00825E13">
              <w:t>complete</w:t>
            </w:r>
            <w:r w:rsidR="00825E13" w:rsidRPr="00D5653D">
              <w:rPr>
                <w:lang w:val="ru-RU"/>
              </w:rPr>
              <w:t xml:space="preserve"> </w:t>
            </w:r>
            <w:r w:rsidR="00825E13">
              <w:t>and</w:t>
            </w:r>
            <w:r w:rsidR="00825E13" w:rsidRPr="00D5653D">
              <w:rPr>
                <w:lang w:val="ru-RU"/>
              </w:rPr>
              <w:t xml:space="preserve"> </w:t>
            </w:r>
            <w:r w:rsidR="00825E13">
              <w:t>attach</w:t>
            </w:r>
            <w:r w:rsidR="00825E13" w:rsidRPr="00D5653D">
              <w:rPr>
                <w:lang w:val="ru-RU"/>
              </w:rPr>
              <w:t xml:space="preserve"> </w:t>
            </w:r>
            <w:r w:rsidR="00825E13">
              <w:t>EMC</w:t>
            </w:r>
            <w:r w:rsidR="00825E13" w:rsidRPr="00D5653D">
              <w:rPr>
                <w:lang w:val="ru-RU"/>
              </w:rPr>
              <w:t xml:space="preserve"> </w:t>
            </w:r>
            <w:r w:rsidR="00825E13">
              <w:t>Questionnaire</w:t>
            </w:r>
            <w:r w:rsidR="00825E13" w:rsidRPr="00D5653D">
              <w:rPr>
                <w:lang w:val="ru-RU"/>
              </w:rPr>
              <w:t>)</w:t>
            </w:r>
          </w:p>
        </w:tc>
      </w:tr>
    </w:tbl>
    <w:p w14:paraId="7D72374C" w14:textId="77777777" w:rsidR="00825E13" w:rsidRPr="00D5653D" w:rsidRDefault="00825E13" w:rsidP="00825E13">
      <w:pPr>
        <w:tabs>
          <w:tab w:val="left" w:pos="720"/>
        </w:tabs>
        <w:ind w:left="720" w:hanging="180"/>
        <w:rPr>
          <w:lang w:val="ru-RU"/>
        </w:rPr>
      </w:pPr>
      <w:r w:rsidRPr="00D5653D">
        <w:rPr>
          <w:lang w:val="ru-RU"/>
        </w:rPr>
        <w:br w:type="column"/>
      </w:r>
    </w:p>
    <w:tbl>
      <w:tblPr>
        <w:tblW w:w="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"/>
        <w:gridCol w:w="4288"/>
      </w:tblGrid>
      <w:tr w:rsidR="00825E13" w:rsidRPr="00843D8F" w14:paraId="5C31CED9" w14:textId="77777777" w:rsidTr="002E33F1">
        <w:trPr>
          <w:trHeight w:val="5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2" w:name="Dropdown3"/>
          <w:p w14:paraId="21C05AD8" w14:textId="77777777" w:rsidR="00825E13" w:rsidRDefault="00825E13">
            <w:pPr>
              <w:spacing w:before="60"/>
              <w:rPr>
                <w:sz w:val="24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1"/>
                    <w:listEntry w:val="2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 w:rsidR="00843D8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69CA3C" w14:textId="77777777" w:rsidR="00825E13" w:rsidRPr="00502E1D" w:rsidRDefault="00EC19F1">
            <w:pPr>
              <w:pStyle w:val="3"/>
              <w:spacing w:before="20"/>
              <w:rPr>
                <w:lang w:val="ru-RU"/>
              </w:rPr>
            </w:pPr>
            <w:r>
              <w:rPr>
                <w:lang w:val="ru-RU"/>
              </w:rPr>
              <w:t>Датчики</w:t>
            </w:r>
            <w:r w:rsidR="00502E1D">
              <w:rPr>
                <w:lang w:val="ru-RU"/>
              </w:rPr>
              <w:t xml:space="preserve"> окружающей среды</w:t>
            </w:r>
          </w:p>
          <w:p w14:paraId="548061B9" w14:textId="77777777" w:rsidR="00825E13" w:rsidRPr="00D5653D" w:rsidRDefault="00825E13" w:rsidP="00D5653D">
            <w:pPr>
              <w:pStyle w:val="3"/>
              <w:spacing w:before="20"/>
              <w:rPr>
                <w:lang w:val="ru-RU"/>
              </w:rPr>
            </w:pPr>
            <w:r w:rsidRPr="00D5653D">
              <w:rPr>
                <w:lang w:val="ru-RU"/>
              </w:rPr>
              <w:t>(</w:t>
            </w:r>
            <w:r w:rsidR="00502E1D">
              <w:rPr>
                <w:lang w:val="ru-RU"/>
              </w:rPr>
              <w:t xml:space="preserve">для встроенного входа </w:t>
            </w:r>
            <w:r w:rsidR="00D5653D">
              <w:rPr>
                <w:lang w:val="ru-RU"/>
              </w:rPr>
              <w:t>0-1 В постоянного тока для датчиков окружающей среды</w:t>
            </w:r>
            <w:r w:rsidRPr="00D5653D">
              <w:rPr>
                <w:lang w:val="ru-RU"/>
              </w:rPr>
              <w:t>)</w:t>
            </w:r>
          </w:p>
        </w:tc>
      </w:tr>
      <w:tr w:rsidR="00825E13" w14:paraId="62CEA8AA" w14:textId="77777777" w:rsidTr="002E33F1">
        <w:trPr>
          <w:trHeight w:hRule="exact" w:val="556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3019" w14:textId="77777777" w:rsidR="00825E13" w:rsidRDefault="00825E13">
            <w:pPr>
              <w:rPr>
                <w:sz w:val="40"/>
              </w:rPr>
            </w:pPr>
            <w:r>
              <w:rPr>
                <w:sz w:val="40"/>
              </w:rPr>
              <w:sym w:font="Wingdings" w:char="F081"/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7240C" w14:textId="77777777" w:rsidR="00825E13" w:rsidRPr="00D5653D" w:rsidRDefault="00D5653D" w:rsidP="00D5653D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>Нет</w:t>
            </w:r>
            <w:r w:rsidR="00825E13">
              <w:t xml:space="preserve">. </w:t>
            </w:r>
            <w:r>
              <w:rPr>
                <w:b/>
                <w:bCs/>
                <w:lang w:val="ru-RU"/>
              </w:rPr>
              <w:t>По умолчанию</w:t>
            </w:r>
          </w:p>
        </w:tc>
      </w:tr>
      <w:tr w:rsidR="00825E13" w:rsidRPr="00843D8F" w14:paraId="1DF66727" w14:textId="77777777" w:rsidTr="002E33F1">
        <w:trPr>
          <w:trHeight w:hRule="exact" w:val="55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96677" w14:textId="77777777" w:rsidR="00825E13" w:rsidRDefault="00825E13">
            <w:pPr>
              <w:rPr>
                <w:sz w:val="40"/>
              </w:rPr>
            </w:pPr>
            <w:r>
              <w:rPr>
                <w:sz w:val="40"/>
              </w:rPr>
              <w:sym w:font="Wingdings" w:char="F082"/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4C9B81" w14:textId="77777777" w:rsidR="00825E13" w:rsidRPr="002E33F1" w:rsidRDefault="00B83EDE" w:rsidP="002E33F1">
            <w:pPr>
              <w:spacing w:before="20"/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="00825E13" w:rsidRPr="002E33F1">
              <w:rPr>
                <w:lang w:val="ru-RU"/>
              </w:rPr>
              <w:t xml:space="preserve">. </w:t>
            </w:r>
            <w:r w:rsidR="002E33F1">
              <w:rPr>
                <w:lang w:val="ru-RU"/>
              </w:rPr>
              <w:t>Заказ включает датчики температуры окружающей среды и относительной</w:t>
            </w:r>
            <w:r w:rsidR="00825E13" w:rsidRPr="002E33F1">
              <w:rPr>
                <w:lang w:val="ru-RU"/>
              </w:rPr>
              <w:t xml:space="preserve"> </w:t>
            </w:r>
            <w:r w:rsidR="002E33F1">
              <w:rPr>
                <w:lang w:val="ru-RU"/>
              </w:rPr>
              <w:t>влажности серии</w:t>
            </w:r>
            <w:r w:rsidR="00825E13" w:rsidRPr="002E33F1">
              <w:rPr>
                <w:lang w:val="ru-RU"/>
              </w:rPr>
              <w:t xml:space="preserve"> </w:t>
            </w:r>
            <w:r w:rsidR="00825E13">
              <w:t>M</w:t>
            </w:r>
            <w:r w:rsidR="00825E13" w:rsidRPr="002E33F1">
              <w:rPr>
                <w:lang w:val="ru-RU"/>
              </w:rPr>
              <w:t>0127</w:t>
            </w:r>
          </w:p>
        </w:tc>
      </w:tr>
    </w:tbl>
    <w:p w14:paraId="10DFFAFE" w14:textId="77777777" w:rsidR="00825E13" w:rsidRPr="002E33F1" w:rsidRDefault="00825E13" w:rsidP="00825E13">
      <w:pPr>
        <w:pStyle w:val="31"/>
        <w:tabs>
          <w:tab w:val="left" w:pos="1080"/>
        </w:tabs>
        <w:ind w:left="0" w:firstLine="0"/>
        <w:rPr>
          <w:lang w:val="ru-RU"/>
        </w:rPr>
      </w:pPr>
    </w:p>
    <w:p w14:paraId="7BACA21C" w14:textId="77777777" w:rsidR="00825E13" w:rsidRPr="002E33F1" w:rsidRDefault="00825E13" w:rsidP="00825E13">
      <w:pPr>
        <w:rPr>
          <w:lang w:val="ru-RU"/>
        </w:rPr>
        <w:sectPr w:rsidR="00825E13" w:rsidRPr="002E33F1">
          <w:type w:val="continuous"/>
          <w:pgSz w:w="12240" w:h="15840"/>
          <w:pgMar w:top="864" w:right="1152" w:bottom="864" w:left="1152" w:header="720" w:footer="720" w:gutter="0"/>
          <w:cols w:num="2" w:space="576"/>
        </w:sectPr>
      </w:pPr>
    </w:p>
    <w:p w14:paraId="28D40316" w14:textId="77777777" w:rsidR="00825E13" w:rsidRPr="006B275C" w:rsidRDefault="00825E13" w:rsidP="00825E13">
      <w:pPr>
        <w:spacing w:before="120"/>
        <w:rPr>
          <w:lang w:val="ru-RU"/>
        </w:rPr>
      </w:pPr>
      <w:r>
        <w:rPr>
          <w:rStyle w:val="NSuper"/>
        </w:rPr>
        <w:t>i</w:t>
      </w:r>
      <w:r w:rsidR="00971163">
        <w:rPr>
          <w:lang w:val="ru-RU"/>
        </w:rPr>
        <w:t>Протяженность кабеля для подключения соединительной коробки выводов к монитору 2 м (</w:t>
      </w:r>
      <w:r w:rsidR="00971163" w:rsidRPr="00971163">
        <w:rPr>
          <w:lang w:val="ru-RU"/>
        </w:rPr>
        <w:t xml:space="preserve">6 </w:t>
      </w:r>
      <w:r w:rsidR="00971163">
        <w:t>ft</w:t>
      </w:r>
      <w:r w:rsidR="00971163">
        <w:rPr>
          <w:lang w:val="ru-RU"/>
        </w:rPr>
        <w:t>)</w:t>
      </w:r>
      <w:r w:rsidRPr="00971163">
        <w:rPr>
          <w:lang w:val="ru-RU"/>
        </w:rPr>
        <w:t xml:space="preserve">. </w:t>
      </w:r>
      <w:r w:rsidR="00971163">
        <w:rPr>
          <w:lang w:val="ru-RU"/>
        </w:rPr>
        <w:t>Если</w:t>
      </w:r>
      <w:r w:rsidR="00971163" w:rsidRPr="00971163">
        <w:rPr>
          <w:lang w:val="ru-RU"/>
        </w:rPr>
        <w:t xml:space="preserve"> </w:t>
      </w:r>
      <w:r w:rsidR="00971163">
        <w:rPr>
          <w:lang w:val="ru-RU"/>
        </w:rPr>
        <w:t>протяженность</w:t>
      </w:r>
      <w:r w:rsidR="00971163" w:rsidRPr="00971163">
        <w:rPr>
          <w:lang w:val="ru-RU"/>
        </w:rPr>
        <w:t xml:space="preserve"> </w:t>
      </w:r>
      <w:r w:rsidR="00971163">
        <w:rPr>
          <w:lang w:val="ru-RU"/>
        </w:rPr>
        <w:t>превышает</w:t>
      </w:r>
      <w:r w:rsidR="00971163" w:rsidRPr="00971163">
        <w:rPr>
          <w:lang w:val="ru-RU"/>
        </w:rPr>
        <w:t xml:space="preserve"> 2 </w:t>
      </w:r>
      <w:r w:rsidR="00971163">
        <w:rPr>
          <w:lang w:val="ru-RU"/>
        </w:rPr>
        <w:t>м</w:t>
      </w:r>
      <w:r w:rsidRPr="00971163">
        <w:rPr>
          <w:lang w:val="ru-RU"/>
        </w:rPr>
        <w:t xml:space="preserve">, </w:t>
      </w:r>
      <w:r w:rsidR="00971163">
        <w:rPr>
          <w:lang w:val="ru-RU"/>
        </w:rPr>
        <w:t>закажите</w:t>
      </w:r>
      <w:r w:rsidRPr="00971163">
        <w:rPr>
          <w:lang w:val="ru-RU"/>
        </w:rPr>
        <w:t xml:space="preserve"> </w:t>
      </w:r>
      <w:r>
        <w:t>M</w:t>
      </w:r>
      <w:r w:rsidRPr="00971163">
        <w:rPr>
          <w:lang w:val="ru-RU"/>
        </w:rPr>
        <w:t>0106 (</w:t>
      </w:r>
      <w:r w:rsidR="00971163">
        <w:rPr>
          <w:lang w:val="ru-RU"/>
        </w:rPr>
        <w:t>до шести датчиков</w:t>
      </w:r>
      <w:r w:rsidRPr="00971163">
        <w:rPr>
          <w:lang w:val="ru-RU"/>
        </w:rPr>
        <w:t xml:space="preserve">), </w:t>
      </w:r>
      <w:r w:rsidR="00971163">
        <w:rPr>
          <w:lang w:val="ru-RU"/>
        </w:rPr>
        <w:t>или</w:t>
      </w:r>
      <w:r w:rsidRPr="00971163">
        <w:rPr>
          <w:lang w:val="ru-RU"/>
        </w:rPr>
        <w:t xml:space="preserve"> </w:t>
      </w:r>
      <w:r>
        <w:t>M</w:t>
      </w:r>
      <w:r w:rsidRPr="00971163">
        <w:rPr>
          <w:lang w:val="ru-RU"/>
        </w:rPr>
        <w:t>0107 (</w:t>
      </w:r>
      <w:r w:rsidR="00971163">
        <w:rPr>
          <w:lang w:val="ru-RU"/>
        </w:rPr>
        <w:t>до двенадцати датчиков</w:t>
      </w:r>
      <w:r w:rsidRPr="00971163">
        <w:rPr>
          <w:lang w:val="ru-RU"/>
        </w:rPr>
        <w:t xml:space="preserve">). </w:t>
      </w:r>
      <w:r w:rsidR="00A452D1">
        <w:rPr>
          <w:lang w:val="ru-RU"/>
        </w:rPr>
        <w:t>Полная</w:t>
      </w:r>
      <w:r w:rsidR="00A452D1" w:rsidRPr="00A452D1">
        <w:rPr>
          <w:lang w:val="ru-RU"/>
        </w:rPr>
        <w:t xml:space="preserve"> </w:t>
      </w:r>
      <w:r w:rsidR="00A452D1">
        <w:rPr>
          <w:lang w:val="ru-RU"/>
        </w:rPr>
        <w:t>протяженность</w:t>
      </w:r>
      <w:r w:rsidR="00A452D1" w:rsidRPr="00A452D1">
        <w:rPr>
          <w:lang w:val="ru-RU"/>
        </w:rPr>
        <w:t xml:space="preserve"> </w:t>
      </w:r>
      <w:r w:rsidR="00A452D1">
        <w:rPr>
          <w:lang w:val="ru-RU"/>
        </w:rPr>
        <w:t>стандартного</w:t>
      </w:r>
      <w:r w:rsidR="00A452D1" w:rsidRPr="00A452D1">
        <w:rPr>
          <w:lang w:val="ru-RU"/>
        </w:rPr>
        <w:t xml:space="preserve"> </w:t>
      </w:r>
      <w:r w:rsidR="00A452D1">
        <w:rPr>
          <w:lang w:val="ru-RU"/>
        </w:rPr>
        <w:t>коаксиального</w:t>
      </w:r>
      <w:r w:rsidR="00A452D1" w:rsidRPr="00A452D1">
        <w:rPr>
          <w:lang w:val="ru-RU"/>
        </w:rPr>
        <w:t xml:space="preserve"> </w:t>
      </w:r>
      <w:r w:rsidR="00A452D1">
        <w:rPr>
          <w:lang w:val="ru-RU"/>
        </w:rPr>
        <w:t>кабеля</w:t>
      </w:r>
      <w:r w:rsidRPr="00A452D1">
        <w:rPr>
          <w:lang w:val="ru-RU"/>
        </w:rPr>
        <w:t xml:space="preserve"> </w:t>
      </w:r>
      <w:r w:rsidR="00A452D1">
        <w:rPr>
          <w:lang w:val="ru-RU"/>
        </w:rPr>
        <w:t>от коробки до монитора</w:t>
      </w:r>
      <w:r w:rsidRPr="00A452D1">
        <w:rPr>
          <w:lang w:val="ru-RU"/>
        </w:rPr>
        <w:t xml:space="preserve"> </w:t>
      </w:r>
      <w:r w:rsidR="00A452D1">
        <w:rPr>
          <w:lang w:val="ru-RU"/>
        </w:rPr>
        <w:t xml:space="preserve">должна быть </w:t>
      </w:r>
      <w:r w:rsidR="000964D3">
        <w:rPr>
          <w:lang w:val="ru-RU"/>
        </w:rPr>
        <w:t>по возможности наименьшей</w:t>
      </w:r>
      <w:r w:rsidRPr="00A452D1">
        <w:rPr>
          <w:lang w:val="ru-RU"/>
        </w:rPr>
        <w:t xml:space="preserve"> </w:t>
      </w:r>
      <w:r w:rsidR="00A452D1">
        <w:rPr>
          <w:lang w:val="ru-RU"/>
        </w:rPr>
        <w:t>и не более 30 м</w:t>
      </w:r>
      <w:r w:rsidRPr="00A452D1">
        <w:rPr>
          <w:lang w:val="ru-RU"/>
        </w:rPr>
        <w:t xml:space="preserve"> [100 </w:t>
      </w:r>
      <w:r>
        <w:t>ft</w:t>
      </w:r>
      <w:r w:rsidRPr="00A452D1">
        <w:rPr>
          <w:lang w:val="ru-RU"/>
        </w:rPr>
        <w:t xml:space="preserve">]. </w:t>
      </w:r>
      <w:r w:rsidR="000964D3">
        <w:rPr>
          <w:lang w:val="ru-RU"/>
        </w:rPr>
        <w:t>Укажите протяженность кабеля, максимум 10 м</w:t>
      </w:r>
      <w:r w:rsidRPr="006B275C">
        <w:rPr>
          <w:lang w:val="ru-RU"/>
        </w:rPr>
        <w:t xml:space="preserve"> [30 </w:t>
      </w:r>
      <w:r>
        <w:t>ft</w:t>
      </w:r>
      <w:r w:rsidRPr="006B275C">
        <w:rPr>
          <w:lang w:val="ru-RU"/>
        </w:rPr>
        <w:t xml:space="preserve">]: </w:t>
      </w:r>
      <w:r>
        <w:rPr>
          <w:rFonts w:ascii="Arial Narrow" w:hAnsi="Arial Narrow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275C">
        <w:rPr>
          <w:rFonts w:ascii="Arial Narrow" w:hAnsi="Arial Narrow"/>
          <w:szCs w:val="16"/>
          <w:u w:val="single"/>
          <w:lang w:val="ru-RU"/>
        </w:rPr>
        <w:instrText xml:space="preserve"> </w:instrText>
      </w:r>
      <w:r>
        <w:rPr>
          <w:rFonts w:ascii="Arial Narrow" w:hAnsi="Arial Narrow"/>
          <w:szCs w:val="16"/>
          <w:u w:val="single"/>
        </w:rPr>
        <w:instrText>FORMTEXT</w:instrText>
      </w:r>
      <w:r w:rsidRPr="006B275C">
        <w:rPr>
          <w:rFonts w:ascii="Arial Narrow" w:hAnsi="Arial Narrow"/>
          <w:szCs w:val="16"/>
          <w:u w:val="single"/>
          <w:lang w:val="ru-RU"/>
        </w:rPr>
        <w:instrText xml:space="preserve"> </w:instrText>
      </w:r>
      <w:r>
        <w:rPr>
          <w:rFonts w:ascii="Arial Narrow" w:hAnsi="Arial Narrow"/>
          <w:szCs w:val="16"/>
          <w:u w:val="single"/>
        </w:rPr>
      </w:r>
      <w:r>
        <w:rPr>
          <w:rFonts w:ascii="Arial Narrow" w:hAnsi="Arial Narrow"/>
          <w:szCs w:val="16"/>
          <w:u w:val="single"/>
        </w:rPr>
        <w:fldChar w:fldCharType="separate"/>
      </w:r>
      <w:r>
        <w:rPr>
          <w:rFonts w:ascii="Arial Narrow" w:hAnsi="Arial Narrow"/>
          <w:szCs w:val="16"/>
          <w:u w:val="single"/>
        </w:rPr>
        <w:t> </w:t>
      </w:r>
      <w:r>
        <w:rPr>
          <w:rFonts w:ascii="Arial Narrow" w:hAnsi="Arial Narrow"/>
          <w:szCs w:val="16"/>
          <w:u w:val="single"/>
        </w:rPr>
        <w:t> </w:t>
      </w:r>
      <w:r>
        <w:rPr>
          <w:rFonts w:ascii="Arial Narrow" w:hAnsi="Arial Narrow"/>
          <w:szCs w:val="16"/>
          <w:u w:val="single"/>
        </w:rPr>
        <w:t> </w:t>
      </w:r>
      <w:r>
        <w:rPr>
          <w:rFonts w:ascii="Arial Narrow" w:hAnsi="Arial Narrow"/>
          <w:szCs w:val="16"/>
          <w:u w:val="single"/>
        </w:rPr>
        <w:t> </w:t>
      </w:r>
      <w:r>
        <w:rPr>
          <w:rFonts w:ascii="Arial Narrow" w:hAnsi="Arial Narrow"/>
          <w:szCs w:val="16"/>
          <w:u w:val="single"/>
        </w:rPr>
        <w:t> </w:t>
      </w:r>
      <w:r>
        <w:rPr>
          <w:rFonts w:ascii="Arial Narrow" w:hAnsi="Arial Narrow"/>
          <w:szCs w:val="16"/>
          <w:u w:val="single"/>
        </w:rPr>
        <w:fldChar w:fldCharType="end"/>
      </w:r>
      <w:r w:rsidRPr="006B275C">
        <w:rPr>
          <w:rFonts w:cs="Arial"/>
          <w:szCs w:val="16"/>
          <w:lang w:val="ru-RU"/>
        </w:rPr>
        <w:t xml:space="preserve"> </w:t>
      </w:r>
    </w:p>
    <w:p w14:paraId="688720A8" w14:textId="77777777" w:rsidR="00825E13" w:rsidRPr="006B275C" w:rsidRDefault="00825E13" w:rsidP="00843D8F">
      <w:pPr>
        <w:pStyle w:val="Style1"/>
        <w:rPr>
          <w:lang w:val="ru-RU"/>
        </w:rPr>
      </w:pPr>
      <w:r>
        <w:t>C</w:t>
      </w:r>
      <w:r w:rsidRPr="006B275C">
        <w:rPr>
          <w:lang w:val="ru-RU"/>
        </w:rPr>
        <w:t xml:space="preserve">. </w:t>
      </w:r>
      <w:r w:rsidR="006B275C">
        <w:rPr>
          <w:lang w:val="ru-RU"/>
        </w:rPr>
        <w:t>ДОПОЛНИТЕЛЬНЫЕ СРЕДСТВА СВЯЗИ</w:t>
      </w:r>
      <w:r w:rsidRPr="006B275C">
        <w:rPr>
          <w:lang w:val="ru-RU"/>
        </w:rPr>
        <w:t xml:space="preserve"> </w:t>
      </w:r>
    </w:p>
    <w:p w14:paraId="22FCB9AE" w14:textId="77777777" w:rsidR="00825E13" w:rsidRPr="006B275C" w:rsidRDefault="006B275C" w:rsidP="00825E13">
      <w:pPr>
        <w:keepNext/>
        <w:rPr>
          <w:b/>
          <w:bCs/>
          <w:lang w:val="ru-RU"/>
        </w:rPr>
      </w:pPr>
      <w:r>
        <w:rPr>
          <w:lang w:val="ru-RU"/>
        </w:rPr>
        <w:t>Доступны следующие средства связи</w:t>
      </w:r>
      <w:r w:rsidR="00825E13" w:rsidRPr="006B275C">
        <w:rPr>
          <w:lang w:val="ru-RU"/>
        </w:rPr>
        <w:t xml:space="preserve">; </w:t>
      </w:r>
      <w:r>
        <w:rPr>
          <w:lang w:val="ru-RU"/>
        </w:rPr>
        <w:t>выберите необходимые</w:t>
      </w:r>
      <w:r w:rsidR="00825E13" w:rsidRPr="006B275C">
        <w:rPr>
          <w:lang w:val="ru-RU"/>
        </w:rPr>
        <w:t>.</w:t>
      </w:r>
    </w:p>
    <w:p w14:paraId="546C0A39" w14:textId="77777777" w:rsidR="00825E13" w:rsidRPr="006B275C" w:rsidRDefault="00825E13" w:rsidP="00825E13">
      <w:pPr>
        <w:rPr>
          <w:b/>
          <w:bCs/>
          <w:lang w:val="ru-RU"/>
        </w:rPr>
        <w:sectPr w:rsidR="00825E13" w:rsidRPr="006B275C">
          <w:type w:val="continuous"/>
          <w:pgSz w:w="12240" w:h="15840"/>
          <w:pgMar w:top="864" w:right="1152" w:bottom="864" w:left="1152" w:header="720" w:footer="720" w:gutter="0"/>
          <w:pgNumType w:start="1"/>
          <w:cols w:space="720"/>
        </w:sectPr>
      </w:pPr>
    </w:p>
    <w:p w14:paraId="4FD10785" w14:textId="77777777" w:rsidR="00825E13" w:rsidRPr="006B275C" w:rsidRDefault="00825E13" w:rsidP="00825E13">
      <w:pPr>
        <w:rPr>
          <w:lang w:val="ru-RU"/>
        </w:rPr>
      </w:pPr>
    </w:p>
    <w:tbl>
      <w:tblPr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7"/>
        <w:gridCol w:w="4650"/>
        <w:gridCol w:w="1037"/>
      </w:tblGrid>
      <w:tr w:rsidR="00825E13" w14:paraId="7147EACA" w14:textId="77777777" w:rsidTr="006B275C">
        <w:trPr>
          <w:trHeight w:hRule="exact" w:val="44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58DA" w14:textId="77777777" w:rsidR="00825E13" w:rsidRPr="006B275C" w:rsidRDefault="006B275C">
            <w:pPr>
              <w:pStyle w:val="a6"/>
              <w:tabs>
                <w:tab w:val="left" w:pos="708"/>
              </w:tabs>
              <w:spacing w:before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Кол-во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D61" w14:textId="77777777" w:rsidR="00825E13" w:rsidRPr="006B275C" w:rsidRDefault="006B275C">
            <w:pPr>
              <w:spacing w:before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Опции преобразователя и концентратора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CEF8" w14:textId="77777777" w:rsidR="00825E13" w:rsidRDefault="006B275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Серия</w:t>
            </w:r>
            <w:r w:rsidR="00825E13">
              <w:rPr>
                <w:b/>
                <w:bCs/>
              </w:rPr>
              <w:t xml:space="preserve"> #</w:t>
            </w:r>
          </w:p>
        </w:tc>
      </w:tr>
      <w:tr w:rsidR="00825E13" w14:paraId="63D1C34F" w14:textId="77777777" w:rsidTr="006B275C">
        <w:trPr>
          <w:trHeight w:hRule="exact" w:val="475"/>
        </w:trPr>
        <w:tc>
          <w:tcPr>
            <w:tcW w:w="1117" w:type="dxa"/>
            <w:hideMark/>
          </w:tcPr>
          <w:p w14:paraId="6F073A65" w14:textId="77777777" w:rsidR="00825E13" w:rsidRDefault="00825E13">
            <w:pPr>
              <w:pStyle w:val="a4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>
              <w:rPr>
                <w:rFonts w:ascii="Arial Narrow" w:hAnsi="Arial Narrow"/>
                <w:szCs w:val="16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  <w:u w:val="single"/>
              </w:rPr>
            </w:r>
            <w:r>
              <w:rPr>
                <w:rFonts w:ascii="Arial Narrow" w:hAnsi="Arial Narrow"/>
                <w:szCs w:val="16"/>
                <w:u w:val="single"/>
              </w:rPr>
              <w:fldChar w:fldCharType="separate"/>
            </w:r>
            <w:r>
              <w:rPr>
                <w:rFonts w:ascii="Arial Narrow" w:hAnsi="Arial Narrow"/>
                <w:szCs w:val="16"/>
                <w:u w:val="single"/>
              </w:rPr>
              <w:t>0</w:t>
            </w:r>
            <w:r>
              <w:rPr>
                <w:rFonts w:ascii="Arial Narrow" w:hAnsi="Arial Narrow"/>
                <w:szCs w:val="16"/>
                <w:u w:val="single"/>
              </w:rPr>
              <w:fldChar w:fldCharType="end"/>
            </w:r>
          </w:p>
        </w:tc>
        <w:tc>
          <w:tcPr>
            <w:tcW w:w="4650" w:type="dxa"/>
            <w:hideMark/>
          </w:tcPr>
          <w:p w14:paraId="03582E01" w14:textId="77777777" w:rsidR="00825E13" w:rsidRPr="006B275C" w:rsidRDefault="006B275C">
            <w:pPr>
              <w:pStyle w:val="a6"/>
              <w:tabs>
                <w:tab w:val="left" w:pos="708"/>
              </w:tabs>
              <w:spacing w:before="20"/>
              <w:rPr>
                <w:lang w:val="ru-RU"/>
              </w:rPr>
            </w:pPr>
            <w:r>
              <w:rPr>
                <w:lang w:val="ru-RU"/>
              </w:rPr>
              <w:t xml:space="preserve">Концентратор сети </w:t>
            </w:r>
            <w:r w:rsidR="00825E13">
              <w:t>Ethernet</w:t>
            </w:r>
            <w:r>
              <w:rPr>
                <w:lang w:val="ru-RU"/>
              </w:rPr>
              <w:t xml:space="preserve"> </w:t>
            </w:r>
            <w:r w:rsidR="00825E13" w:rsidRPr="006B275C">
              <w:rPr>
                <w:lang w:val="ru-RU"/>
              </w:rPr>
              <w:t xml:space="preserve">– </w:t>
            </w:r>
          </w:p>
          <w:p w14:paraId="68E992D5" w14:textId="77777777" w:rsidR="00825E13" w:rsidRPr="006B275C" w:rsidRDefault="00825E13" w:rsidP="006B275C">
            <w:pPr>
              <w:rPr>
                <w:lang w:val="ru-RU"/>
              </w:rPr>
            </w:pPr>
            <w:r w:rsidRPr="006B275C">
              <w:rPr>
                <w:lang w:val="ru-RU"/>
              </w:rPr>
              <w:t>12</w:t>
            </w:r>
            <w:r w:rsidR="006B275C">
              <w:rPr>
                <w:lang w:val="ru-RU"/>
              </w:rPr>
              <w:t>-ти портовый</w:t>
            </w:r>
            <w:r w:rsidRPr="006B275C">
              <w:rPr>
                <w:lang w:val="ru-RU"/>
              </w:rPr>
              <w:t xml:space="preserve"> </w:t>
            </w:r>
            <w:r>
              <w:t>RJ</w:t>
            </w:r>
            <w:r w:rsidRPr="006B275C">
              <w:rPr>
                <w:lang w:val="ru-RU"/>
              </w:rPr>
              <w:t>45</w:t>
            </w:r>
          </w:p>
        </w:tc>
        <w:tc>
          <w:tcPr>
            <w:tcW w:w="1037" w:type="dxa"/>
            <w:hideMark/>
          </w:tcPr>
          <w:p w14:paraId="63B2F79A" w14:textId="77777777" w:rsidR="00825E13" w:rsidRDefault="00825E13">
            <w:pPr>
              <w:spacing w:before="120"/>
            </w:pPr>
            <w:r>
              <w:t>480-2088</w:t>
            </w:r>
          </w:p>
        </w:tc>
      </w:tr>
    </w:tbl>
    <w:p w14:paraId="013E8AEA" w14:textId="77777777" w:rsidR="00825E13" w:rsidRDefault="00825E13" w:rsidP="00825E13">
      <w:pPr>
        <w:sectPr w:rsidR="00825E13" w:rsidSect="006B275C">
          <w:type w:val="continuous"/>
          <w:pgSz w:w="12240" w:h="15840"/>
          <w:pgMar w:top="864" w:right="1152" w:bottom="864" w:left="1152" w:header="720" w:footer="720" w:gutter="0"/>
          <w:pgNumType w:start="1"/>
          <w:cols w:space="576"/>
        </w:sectPr>
      </w:pPr>
    </w:p>
    <w:p w14:paraId="5763E4FC" w14:textId="77777777" w:rsidR="00825E13" w:rsidRDefault="00825E13" w:rsidP="00825E13"/>
    <w:p w14:paraId="2E54774F" w14:textId="77777777" w:rsidR="00825E13" w:rsidRPr="00D44460" w:rsidRDefault="00825E13" w:rsidP="00843D8F">
      <w:pPr>
        <w:pStyle w:val="Style1"/>
        <w:rPr>
          <w:lang w:val="ru-RU"/>
        </w:rPr>
      </w:pPr>
      <w:r>
        <w:t>D</w:t>
      </w:r>
      <w:r w:rsidRPr="00D44460">
        <w:rPr>
          <w:lang w:val="ru-RU"/>
        </w:rPr>
        <w:t xml:space="preserve">. </w:t>
      </w:r>
      <w:r w:rsidR="00D44460">
        <w:rPr>
          <w:lang w:val="ru-RU"/>
        </w:rPr>
        <w:t xml:space="preserve">Дополнительные удаленные </w:t>
      </w:r>
      <w:r w:rsidR="00663A83">
        <w:rPr>
          <w:lang w:val="ru-RU"/>
        </w:rPr>
        <w:t>ЭЛЕМЕНТЫ</w:t>
      </w:r>
      <w:r w:rsidR="00D44460">
        <w:rPr>
          <w:lang w:val="ru-RU"/>
        </w:rPr>
        <w:t xml:space="preserve"> ввода/вывода</w:t>
      </w:r>
    </w:p>
    <w:p w14:paraId="7971D5E1" w14:textId="77777777" w:rsidR="00825E13" w:rsidRPr="00A6552C" w:rsidRDefault="00A6552C" w:rsidP="00825E13">
      <w:pPr>
        <w:keepNext/>
        <w:rPr>
          <w:b/>
          <w:bCs/>
          <w:lang w:val="ru-RU"/>
        </w:rPr>
      </w:pPr>
      <w:r>
        <w:rPr>
          <w:lang w:val="ru-RU"/>
        </w:rPr>
        <w:t>Доступны</w:t>
      </w:r>
      <w:r w:rsidRPr="00A6552C">
        <w:rPr>
          <w:lang w:val="ru-RU"/>
        </w:rPr>
        <w:t xml:space="preserve"> </w:t>
      </w:r>
      <w:r>
        <w:rPr>
          <w:lang w:val="ru-RU"/>
        </w:rPr>
        <w:t>следующие</w:t>
      </w:r>
      <w:r w:rsidRPr="00A6552C">
        <w:rPr>
          <w:lang w:val="ru-RU"/>
        </w:rPr>
        <w:t xml:space="preserve"> </w:t>
      </w:r>
      <w:r>
        <w:rPr>
          <w:lang w:val="ru-RU"/>
        </w:rPr>
        <w:t>элементы</w:t>
      </w:r>
      <w:r w:rsidRPr="00A6552C">
        <w:rPr>
          <w:lang w:val="ru-RU"/>
        </w:rPr>
        <w:t xml:space="preserve"> </w:t>
      </w:r>
      <w:r>
        <w:rPr>
          <w:lang w:val="ru-RU"/>
        </w:rPr>
        <w:t>для</w:t>
      </w:r>
      <w:r w:rsidRPr="00A6552C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A6552C">
        <w:rPr>
          <w:lang w:val="ru-RU"/>
        </w:rPr>
        <w:t xml:space="preserve"> </w:t>
      </w:r>
      <w:r>
        <w:rPr>
          <w:lang w:val="ru-RU"/>
        </w:rPr>
        <w:t>с</w:t>
      </w:r>
      <w:r w:rsidRPr="00A6552C">
        <w:rPr>
          <w:lang w:val="ru-RU"/>
        </w:rPr>
        <w:t xml:space="preserve"> </w:t>
      </w:r>
      <w:r>
        <w:rPr>
          <w:lang w:val="ru-RU"/>
        </w:rPr>
        <w:t>устаревшими</w:t>
      </w:r>
      <w:r w:rsidRPr="00A6552C">
        <w:rPr>
          <w:lang w:val="ru-RU"/>
        </w:rPr>
        <w:t xml:space="preserve"> </w:t>
      </w:r>
      <w:r>
        <w:rPr>
          <w:lang w:val="ru-RU"/>
        </w:rPr>
        <w:t>системами</w:t>
      </w:r>
      <w:r w:rsidR="00825E13" w:rsidRPr="00A6552C">
        <w:rPr>
          <w:lang w:val="ru-RU"/>
        </w:rPr>
        <w:t xml:space="preserve">, </w:t>
      </w:r>
      <w:r>
        <w:rPr>
          <w:lang w:val="ru-RU"/>
        </w:rPr>
        <w:t>включая</w:t>
      </w:r>
      <w:r w:rsidR="00825E13" w:rsidRPr="00A6552C">
        <w:rPr>
          <w:lang w:val="ru-RU"/>
        </w:rPr>
        <w:t xml:space="preserve">: </w:t>
      </w:r>
      <w:r>
        <w:rPr>
          <w:lang w:val="ru-RU"/>
        </w:rPr>
        <w:t>порт</w:t>
      </w:r>
      <w:r w:rsidRPr="00A6552C">
        <w:rPr>
          <w:lang w:val="ru-RU"/>
        </w:rPr>
        <w:t xml:space="preserve"> </w:t>
      </w:r>
      <w:r w:rsidR="00825E13">
        <w:t>Ethernet</w:t>
      </w:r>
      <w:r w:rsidR="00825E13" w:rsidRPr="00A6552C">
        <w:rPr>
          <w:lang w:val="ru-RU"/>
        </w:rPr>
        <w:t xml:space="preserve"> </w:t>
      </w:r>
      <w:r>
        <w:rPr>
          <w:lang w:val="ru-RU"/>
        </w:rPr>
        <w:t>для соединения через</w:t>
      </w:r>
      <w:r w:rsidR="00825E13" w:rsidRPr="00A6552C">
        <w:rPr>
          <w:lang w:val="ru-RU"/>
        </w:rPr>
        <w:t xml:space="preserve"> </w:t>
      </w:r>
      <w:r w:rsidR="00825E13">
        <w:t>LAN</w:t>
      </w:r>
      <w:r w:rsidR="00825E13" w:rsidRPr="00A6552C">
        <w:rPr>
          <w:lang w:val="ru-RU"/>
        </w:rPr>
        <w:t xml:space="preserve">, </w:t>
      </w:r>
      <w:r>
        <w:rPr>
          <w:lang w:val="ru-RU"/>
        </w:rPr>
        <w:t xml:space="preserve">протокол </w:t>
      </w:r>
      <w:r w:rsidR="00825E13">
        <w:t>Modbus</w:t>
      </w:r>
      <w:r w:rsidR="00825E13" w:rsidRPr="00A6552C">
        <w:rPr>
          <w:lang w:val="ru-RU"/>
        </w:rPr>
        <w:t xml:space="preserve"> </w:t>
      </w:r>
      <w:r w:rsidR="00825E13">
        <w:t>TCP</w:t>
      </w:r>
      <w:r w:rsidR="00825E13" w:rsidRPr="00A6552C">
        <w:rPr>
          <w:lang w:val="ru-RU"/>
        </w:rPr>
        <w:t>/</w:t>
      </w:r>
      <w:r w:rsidR="00825E13">
        <w:t>IP</w:t>
      </w:r>
      <w:r w:rsidR="00825E13" w:rsidRPr="00A6552C">
        <w:rPr>
          <w:lang w:val="ru-RU"/>
        </w:rPr>
        <w:t xml:space="preserve"> </w:t>
      </w:r>
      <w:r>
        <w:rPr>
          <w:lang w:val="ru-RU"/>
        </w:rPr>
        <w:t>для обмена данных с монитором</w:t>
      </w:r>
      <w:r w:rsidR="00825E13" w:rsidRPr="00A6552C">
        <w:rPr>
          <w:lang w:val="ru-RU"/>
        </w:rPr>
        <w:t xml:space="preserve">, </w:t>
      </w:r>
      <w:r>
        <w:rPr>
          <w:lang w:val="ru-RU"/>
        </w:rPr>
        <w:t>и блок питания на</w:t>
      </w:r>
      <w:r w:rsidR="00825E13" w:rsidRPr="00A6552C">
        <w:rPr>
          <w:lang w:val="ru-RU"/>
        </w:rPr>
        <w:t xml:space="preserve"> 120/240 </w:t>
      </w:r>
      <w:r>
        <w:rPr>
          <w:lang w:val="ru-RU"/>
        </w:rPr>
        <w:t>В</w:t>
      </w:r>
      <w:r w:rsidR="00825E13" w:rsidRPr="00A6552C">
        <w:rPr>
          <w:lang w:val="ru-RU"/>
        </w:rPr>
        <w:t xml:space="preserve"> </w:t>
      </w:r>
      <w:r>
        <w:rPr>
          <w:lang w:val="ru-RU"/>
        </w:rPr>
        <w:t>переменного тока</w:t>
      </w:r>
      <w:r w:rsidR="00825E13" w:rsidRPr="00A6552C">
        <w:rPr>
          <w:lang w:val="ru-RU"/>
        </w:rPr>
        <w:t xml:space="preserve">; </w:t>
      </w:r>
      <w:r>
        <w:rPr>
          <w:lang w:val="ru-RU"/>
        </w:rPr>
        <w:t>выберите необходимые элементы</w:t>
      </w:r>
      <w:r w:rsidR="00825E13" w:rsidRPr="00A6552C">
        <w:rPr>
          <w:lang w:val="ru-RU"/>
        </w:rPr>
        <w:t>.</w:t>
      </w:r>
    </w:p>
    <w:p w14:paraId="1F27242F" w14:textId="77777777" w:rsidR="00825E13" w:rsidRPr="00A6552C" w:rsidRDefault="00825E13" w:rsidP="00825E13">
      <w:pPr>
        <w:rPr>
          <w:b/>
          <w:bCs/>
          <w:lang w:val="ru-RU"/>
        </w:rPr>
        <w:sectPr w:rsidR="00825E13" w:rsidRPr="00A6552C">
          <w:type w:val="continuous"/>
          <w:pgSz w:w="12240" w:h="15840"/>
          <w:pgMar w:top="864" w:right="1152" w:bottom="864" w:left="1152" w:header="720" w:footer="720" w:gutter="0"/>
          <w:pgNumType w:start="1"/>
          <w:cols w:space="720"/>
        </w:sectPr>
      </w:pPr>
    </w:p>
    <w:p w14:paraId="3BA3D3E6" w14:textId="77777777" w:rsidR="00825E13" w:rsidRPr="00A6552C" w:rsidRDefault="00825E13" w:rsidP="00825E13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</w:tblGrid>
      <w:tr w:rsidR="00825E13" w14:paraId="02391375" w14:textId="77777777" w:rsidTr="00663A83">
        <w:trPr>
          <w:trHeight w:hRule="exact"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FA92" w14:textId="77777777" w:rsidR="00825E13" w:rsidRDefault="00A6552C">
            <w:pPr>
              <w:pStyle w:val="a6"/>
              <w:tabs>
                <w:tab w:val="left" w:pos="708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689D" w14:textId="77777777" w:rsidR="00825E13" w:rsidRPr="00663A83" w:rsidRDefault="00663A83">
            <w:pPr>
              <w:spacing w:before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Удаленные элементы ввода/вывода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2401" w14:textId="77777777" w:rsidR="00825E13" w:rsidRDefault="00663A8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Серия</w:t>
            </w:r>
            <w:r w:rsidR="00825E13">
              <w:rPr>
                <w:b/>
                <w:bCs/>
              </w:rPr>
              <w:t xml:space="preserve"> #</w:t>
            </w:r>
          </w:p>
        </w:tc>
      </w:tr>
      <w:tr w:rsidR="00825E13" w14:paraId="29B8C7C3" w14:textId="77777777" w:rsidTr="00663A83">
        <w:trPr>
          <w:trHeight w:hRule="exact" w:val="432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AC21DB" w14:textId="77777777" w:rsidR="00825E13" w:rsidRDefault="00825E13">
            <w:pPr>
              <w:spacing w:before="120"/>
              <w:jc w:val="center"/>
              <w:rPr>
                <w:sz w:val="24"/>
              </w:rPr>
            </w:pPr>
            <w:r>
              <w:rPr>
                <w:rFonts w:ascii="Arial Narrow" w:hAnsi="Arial Narrow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>
              <w:rPr>
                <w:rFonts w:ascii="Arial Narrow" w:hAnsi="Arial Narrow"/>
                <w:szCs w:val="16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  <w:u w:val="single"/>
              </w:rPr>
            </w:r>
            <w:r>
              <w:rPr>
                <w:rFonts w:ascii="Arial Narrow" w:hAnsi="Arial Narrow"/>
                <w:szCs w:val="16"/>
                <w:u w:val="single"/>
              </w:rPr>
              <w:fldChar w:fldCharType="separate"/>
            </w:r>
            <w:r>
              <w:rPr>
                <w:rFonts w:ascii="Arial Narrow" w:hAnsi="Arial Narrow"/>
                <w:szCs w:val="16"/>
                <w:u w:val="single"/>
              </w:rPr>
              <w:t>0</w:t>
            </w:r>
            <w:r>
              <w:rPr>
                <w:rFonts w:ascii="Arial Narrow" w:hAnsi="Arial Narrow"/>
                <w:szCs w:val="16"/>
                <w:u w:val="single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BAACD" w14:textId="77777777" w:rsidR="00825E13" w:rsidRPr="00EC19F1" w:rsidRDefault="00825E13" w:rsidP="00EC19F1">
            <w:pPr>
              <w:pStyle w:val="a6"/>
              <w:tabs>
                <w:tab w:val="left" w:pos="708"/>
              </w:tabs>
              <w:spacing w:before="20"/>
              <w:rPr>
                <w:rFonts w:ascii="Arial Narrow" w:hAnsi="Arial Narrow"/>
                <w:lang w:val="ru-RU"/>
              </w:rPr>
            </w:pPr>
            <w:r w:rsidRPr="00EC19F1">
              <w:rPr>
                <w:rFonts w:ascii="Arial Narrow" w:hAnsi="Arial Narrow"/>
                <w:lang w:val="ru-RU"/>
              </w:rPr>
              <w:t xml:space="preserve">8  </w:t>
            </w:r>
            <w:r w:rsidR="00EC19F1">
              <w:rPr>
                <w:rFonts w:ascii="Arial Narrow" w:hAnsi="Arial Narrow"/>
                <w:lang w:val="ru-RU"/>
              </w:rPr>
              <w:t>входов</w:t>
            </w:r>
            <w:r w:rsidR="00EC19F1" w:rsidRPr="00EC19F1">
              <w:rPr>
                <w:rFonts w:ascii="Arial Narrow" w:hAnsi="Arial Narrow"/>
                <w:lang w:val="ru-RU"/>
              </w:rPr>
              <w:t xml:space="preserve"> 4-20 </w:t>
            </w:r>
            <w:r w:rsidR="00EC19F1">
              <w:rPr>
                <w:rFonts w:ascii="Arial Narrow" w:hAnsi="Arial Narrow"/>
                <w:lang w:val="ru-RU"/>
              </w:rPr>
              <w:t>м</w:t>
            </w:r>
            <w:r>
              <w:rPr>
                <w:rFonts w:ascii="Arial Narrow" w:hAnsi="Arial Narrow"/>
              </w:rPr>
              <w:t>A</w:t>
            </w:r>
            <w:r w:rsidRPr="00EC19F1">
              <w:rPr>
                <w:rFonts w:ascii="Arial Narrow" w:hAnsi="Arial Narrow"/>
                <w:lang w:val="ru-RU"/>
              </w:rPr>
              <w:t xml:space="preserve"> </w:t>
            </w:r>
            <w:r w:rsidR="00EC19F1">
              <w:rPr>
                <w:rFonts w:ascii="Arial Narrow" w:hAnsi="Arial Narrow"/>
                <w:lang w:val="ru-RU"/>
              </w:rPr>
              <w:t>для условий эксплуатации</w:t>
            </w:r>
            <w:r>
              <w:rPr>
                <w:rFonts w:ascii="Courier New" w:hAnsi="Courier New" w:cs="Courier New"/>
                <w:vertAlign w:val="superscript"/>
              </w:rPr>
              <w:t>ii</w:t>
            </w:r>
            <w:r w:rsidRPr="00EC19F1">
              <w:rPr>
                <w:rFonts w:ascii="Arial Narrow" w:hAnsi="Arial Narrow"/>
                <w:lang w:val="ru-RU"/>
              </w:rPr>
              <w:t xml:space="preserve">, </w:t>
            </w:r>
            <w:r w:rsidR="00EC19F1">
              <w:rPr>
                <w:rFonts w:ascii="Arial Narrow" w:hAnsi="Arial Narrow"/>
                <w:lang w:val="ru-RU"/>
              </w:rPr>
              <w:t>в</w:t>
            </w:r>
            <w:r w:rsidR="00EC19F1" w:rsidRPr="00EC19F1">
              <w:rPr>
                <w:rFonts w:ascii="Arial Narrow" w:hAnsi="Arial Narrow"/>
                <w:lang w:val="ru-RU"/>
              </w:rPr>
              <w:t xml:space="preserve"> </w:t>
            </w:r>
            <w:r w:rsidR="00EC19F1">
              <w:rPr>
                <w:rFonts w:ascii="Arial Narrow" w:hAnsi="Arial Narrow"/>
                <w:lang w:val="ru-RU"/>
              </w:rPr>
              <w:t>корпусе</w:t>
            </w:r>
            <w:r w:rsidRPr="00EC19F1">
              <w:rPr>
                <w:rFonts w:ascii="Arial Narrow" w:hAnsi="Arial Narrow"/>
                <w:lang w:val="ru-RU"/>
              </w:rPr>
              <w:t xml:space="preserve"> </w:t>
            </w:r>
            <w:r>
              <w:rPr>
                <w:rFonts w:ascii="Arial Narrow" w:hAnsi="Arial Narrow"/>
              </w:rPr>
              <w:t>NEMA</w:t>
            </w:r>
            <w:r w:rsidRPr="00EC19F1">
              <w:rPr>
                <w:rFonts w:ascii="Arial Narrow" w:hAnsi="Arial Narrow"/>
                <w:lang w:val="ru-RU"/>
              </w:rPr>
              <w:t xml:space="preserve"> 4</w:t>
            </w:r>
            <w:r>
              <w:rPr>
                <w:rFonts w:ascii="Arial Narrow" w:hAnsi="Arial Narrow"/>
              </w:rPr>
              <w:t>X</w:t>
            </w:r>
            <w:r w:rsidRPr="00EC19F1">
              <w:rPr>
                <w:rFonts w:ascii="Arial Narrow" w:hAnsi="Arial Narrow"/>
                <w:lang w:val="ru-RU"/>
              </w:rPr>
              <w:t xml:space="preserve"> </w:t>
            </w:r>
            <w:r w:rsidR="00EC19F1">
              <w:rPr>
                <w:rFonts w:ascii="Arial Narrow" w:hAnsi="Arial Narrow"/>
                <w:lang w:val="ru-RU"/>
              </w:rPr>
              <w:t>для</w:t>
            </w:r>
            <w:r w:rsidR="00EC19F1" w:rsidRPr="00EC19F1">
              <w:rPr>
                <w:rFonts w:ascii="Arial Narrow" w:hAnsi="Arial Narrow"/>
                <w:lang w:val="ru-RU"/>
              </w:rPr>
              <w:t xml:space="preserve"> </w:t>
            </w:r>
            <w:r w:rsidR="00EC19F1">
              <w:rPr>
                <w:rFonts w:ascii="Arial Narrow" w:hAnsi="Arial Narrow"/>
                <w:lang w:val="ru-RU"/>
              </w:rPr>
              <w:t>настенного</w:t>
            </w:r>
            <w:r w:rsidR="00EC19F1" w:rsidRPr="00EC19F1">
              <w:rPr>
                <w:rFonts w:ascii="Arial Narrow" w:hAnsi="Arial Narrow"/>
                <w:lang w:val="ru-RU"/>
              </w:rPr>
              <w:t xml:space="preserve"> </w:t>
            </w:r>
            <w:r w:rsidR="00EC19F1">
              <w:rPr>
                <w:rFonts w:ascii="Arial Narrow" w:hAnsi="Arial Narrow"/>
                <w:lang w:val="ru-RU"/>
              </w:rPr>
              <w:t>монтажа</w:t>
            </w:r>
            <w:r w:rsidRPr="00EC19F1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F43597" w14:textId="77777777" w:rsidR="00825E13" w:rsidRDefault="00825E13">
            <w:pPr>
              <w:spacing w:before="120"/>
            </w:pPr>
            <w:r>
              <w:t>M3270</w:t>
            </w:r>
          </w:p>
        </w:tc>
      </w:tr>
      <w:tr w:rsidR="00825E13" w14:paraId="29F9DAA7" w14:textId="77777777" w:rsidTr="00663A83">
        <w:trPr>
          <w:trHeight w:hRule="exact" w:val="432"/>
        </w:trPr>
        <w:tc>
          <w:tcPr>
            <w:tcW w:w="851" w:type="dxa"/>
            <w:hideMark/>
          </w:tcPr>
          <w:p w14:paraId="30D4440E" w14:textId="77777777" w:rsidR="00825E13" w:rsidRDefault="00A6552C">
            <w:pPr>
              <w:spacing w:before="120"/>
              <w:jc w:val="center"/>
              <w:rPr>
                <w:sz w:val="24"/>
              </w:rPr>
            </w:pPr>
            <w:r>
              <w:rPr>
                <w:rFonts w:ascii="Arial Narrow" w:hAnsi="Arial Narrow"/>
                <w:szCs w:val="16"/>
                <w:u w:val="single"/>
                <w:lang w:val="ru-RU"/>
              </w:rPr>
              <w:t xml:space="preserve"> </w:t>
            </w:r>
            <w:r w:rsidR="00825E13">
              <w:rPr>
                <w:rFonts w:ascii="Arial Narrow" w:hAnsi="Arial Narrow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25E13">
              <w:rPr>
                <w:rFonts w:ascii="Arial Narrow" w:hAnsi="Arial Narrow"/>
                <w:szCs w:val="16"/>
                <w:u w:val="single"/>
              </w:rPr>
              <w:instrText xml:space="preserve"> FORMTEXT </w:instrText>
            </w:r>
            <w:r w:rsidR="00825E13">
              <w:rPr>
                <w:rFonts w:ascii="Arial Narrow" w:hAnsi="Arial Narrow"/>
                <w:szCs w:val="16"/>
                <w:u w:val="single"/>
              </w:rPr>
            </w:r>
            <w:r w:rsidR="00825E13">
              <w:rPr>
                <w:rFonts w:ascii="Arial Narrow" w:hAnsi="Arial Narrow"/>
                <w:szCs w:val="16"/>
                <w:u w:val="single"/>
              </w:rPr>
              <w:fldChar w:fldCharType="separate"/>
            </w:r>
            <w:r w:rsidR="00825E13">
              <w:rPr>
                <w:rFonts w:ascii="Arial Narrow" w:hAnsi="Arial Narrow"/>
                <w:szCs w:val="16"/>
                <w:u w:val="single"/>
              </w:rPr>
              <w:t>0</w:t>
            </w:r>
            <w:r w:rsidR="00825E13">
              <w:rPr>
                <w:rFonts w:ascii="Arial Narrow" w:hAnsi="Arial Narrow"/>
                <w:szCs w:val="16"/>
                <w:u w:val="single"/>
              </w:rPr>
              <w:fldChar w:fldCharType="end"/>
            </w:r>
          </w:p>
        </w:tc>
        <w:tc>
          <w:tcPr>
            <w:tcW w:w="3544" w:type="dxa"/>
            <w:hideMark/>
          </w:tcPr>
          <w:p w14:paraId="5A439A1C" w14:textId="77777777" w:rsidR="00825E13" w:rsidRPr="00EC19F1" w:rsidRDefault="00EC19F1" w:rsidP="00EC19F1">
            <w:pPr>
              <w:pStyle w:val="a6"/>
              <w:tabs>
                <w:tab w:val="left" w:pos="708"/>
              </w:tabs>
              <w:spacing w:before="20"/>
              <w:rPr>
                <w:rFonts w:ascii="Arial Narrow" w:hAnsi="Arial Narrow"/>
                <w:lang w:val="ru-RU"/>
              </w:rPr>
            </w:pPr>
            <w:r w:rsidRPr="00EC19F1">
              <w:rPr>
                <w:rFonts w:ascii="Arial Narrow" w:hAnsi="Arial Narrow"/>
                <w:lang w:val="ru-RU"/>
              </w:rPr>
              <w:t xml:space="preserve">8  </w:t>
            </w:r>
            <w:r>
              <w:rPr>
                <w:rFonts w:ascii="Arial Narrow" w:hAnsi="Arial Narrow"/>
                <w:lang w:val="ru-RU"/>
              </w:rPr>
              <w:t>входов</w:t>
            </w:r>
            <w:r w:rsidRPr="00EC19F1">
              <w:rPr>
                <w:rFonts w:ascii="Arial Narrow" w:hAnsi="Arial Narrow"/>
                <w:lang w:val="ru-RU"/>
              </w:rPr>
              <w:t xml:space="preserve"> 4-20 </w:t>
            </w:r>
            <w:r>
              <w:rPr>
                <w:rFonts w:ascii="Arial Narrow" w:hAnsi="Arial Narrow"/>
                <w:lang w:val="ru-RU"/>
              </w:rPr>
              <w:t>м</w:t>
            </w:r>
            <w:r>
              <w:rPr>
                <w:rFonts w:ascii="Arial Narrow" w:hAnsi="Arial Narrow"/>
              </w:rPr>
              <w:t>A</w:t>
            </w:r>
            <w:r w:rsidRPr="00EC19F1">
              <w:rPr>
                <w:rFonts w:ascii="Arial Narrow" w:hAnsi="Arial Narrow"/>
                <w:lang w:val="ru-RU"/>
              </w:rPr>
              <w:t xml:space="preserve"> </w:t>
            </w:r>
            <w:r>
              <w:rPr>
                <w:rFonts w:ascii="Arial Narrow" w:hAnsi="Arial Narrow"/>
                <w:lang w:val="ru-RU"/>
              </w:rPr>
              <w:t>для</w:t>
            </w:r>
            <w:r w:rsidRPr="00EC19F1">
              <w:rPr>
                <w:rFonts w:ascii="Arial Narrow" w:hAnsi="Arial Narrow"/>
                <w:lang w:val="ru-RU"/>
              </w:rPr>
              <w:t xml:space="preserve"> </w:t>
            </w:r>
            <w:r>
              <w:rPr>
                <w:rFonts w:ascii="Arial Narrow" w:hAnsi="Arial Narrow"/>
                <w:lang w:val="ru-RU"/>
              </w:rPr>
              <w:t>условий</w:t>
            </w:r>
            <w:r w:rsidRPr="00EC19F1">
              <w:rPr>
                <w:rFonts w:ascii="Arial Narrow" w:hAnsi="Arial Narrow"/>
                <w:lang w:val="ru-RU"/>
              </w:rPr>
              <w:t xml:space="preserve"> </w:t>
            </w:r>
            <w:r>
              <w:rPr>
                <w:rFonts w:ascii="Arial Narrow" w:hAnsi="Arial Narrow"/>
                <w:lang w:val="ru-RU"/>
              </w:rPr>
              <w:t>эксплуатации</w:t>
            </w:r>
            <w:r w:rsidR="00825E13">
              <w:rPr>
                <w:rFonts w:ascii="Courier New" w:hAnsi="Courier New" w:cs="Courier New"/>
                <w:vertAlign w:val="superscript"/>
              </w:rPr>
              <w:t>ii</w:t>
            </w:r>
            <w:r w:rsidR="00825E13" w:rsidRPr="00EC19F1">
              <w:rPr>
                <w:rFonts w:ascii="Arial Narrow" w:hAnsi="Arial Narrow"/>
                <w:lang w:val="ru-RU"/>
              </w:rPr>
              <w:t xml:space="preserve">, </w:t>
            </w:r>
            <w:r>
              <w:rPr>
                <w:rFonts w:ascii="Arial Narrow" w:hAnsi="Arial Narrow"/>
                <w:lang w:val="ru-RU"/>
              </w:rPr>
              <w:t>в шкафу</w:t>
            </w:r>
            <w:r w:rsidR="00825E13" w:rsidRPr="00EC19F1">
              <w:rPr>
                <w:rFonts w:ascii="Arial Narrow" w:hAnsi="Arial Narrow"/>
                <w:lang w:val="ru-RU"/>
              </w:rPr>
              <w:t xml:space="preserve"> 19” </w:t>
            </w:r>
            <w:r>
              <w:rPr>
                <w:rFonts w:ascii="Arial Narrow" w:hAnsi="Arial Narrow"/>
                <w:lang w:val="ru-RU"/>
              </w:rPr>
              <w:t>для монтажа на стойке</w:t>
            </w:r>
          </w:p>
        </w:tc>
        <w:tc>
          <w:tcPr>
            <w:tcW w:w="992" w:type="dxa"/>
            <w:hideMark/>
          </w:tcPr>
          <w:p w14:paraId="6E7C19E2" w14:textId="77777777" w:rsidR="00825E13" w:rsidRDefault="00825E13">
            <w:pPr>
              <w:spacing w:before="120"/>
            </w:pPr>
            <w:r>
              <w:t>M3275</w:t>
            </w:r>
          </w:p>
        </w:tc>
      </w:tr>
    </w:tbl>
    <w:p w14:paraId="714613B4" w14:textId="77777777" w:rsidR="00825E13" w:rsidRPr="00EC19F1" w:rsidRDefault="00825E13" w:rsidP="00825E13">
      <w:pPr>
        <w:spacing w:before="120"/>
        <w:rPr>
          <w:lang w:val="ru-RU"/>
        </w:rPr>
      </w:pPr>
      <w:r>
        <w:rPr>
          <w:rFonts w:ascii="Courier New" w:hAnsi="Courier New" w:cs="Courier New"/>
          <w:vertAlign w:val="superscript"/>
        </w:rPr>
        <w:t>ii</w:t>
      </w:r>
      <w:r w:rsidR="00CF7D93">
        <w:rPr>
          <w:lang w:val="ru-RU"/>
        </w:rPr>
        <w:t>Для ввода в эксплуатацию при нормальных условиях требуется сигнал 4-20 мА</w:t>
      </w:r>
      <w:r w:rsidRPr="00CF7D93">
        <w:rPr>
          <w:lang w:val="ru-RU"/>
        </w:rPr>
        <w:t xml:space="preserve">. </w:t>
      </w:r>
      <w:r w:rsidR="00CF7D93">
        <w:rPr>
          <w:lang w:val="ru-RU"/>
        </w:rPr>
        <w:t>Другие</w:t>
      </w:r>
      <w:r w:rsidR="00EC19F1">
        <w:rPr>
          <w:lang w:val="ru-RU"/>
        </w:rPr>
        <w:t xml:space="preserve"> виды</w:t>
      </w:r>
      <w:r w:rsidR="00CF7D93">
        <w:rPr>
          <w:lang w:val="ru-RU"/>
        </w:rPr>
        <w:t xml:space="preserve"> сигнал</w:t>
      </w:r>
      <w:r w:rsidR="00EC19F1">
        <w:rPr>
          <w:lang w:val="ru-RU"/>
        </w:rPr>
        <w:t>ов</w:t>
      </w:r>
      <w:r w:rsidR="00CF7D93">
        <w:rPr>
          <w:lang w:val="ru-RU"/>
        </w:rPr>
        <w:t xml:space="preserve"> доступны по мере запроса</w:t>
      </w:r>
      <w:r w:rsidRPr="00EC19F1">
        <w:rPr>
          <w:lang w:val="ru-RU"/>
        </w:rPr>
        <w:t>.</w:t>
      </w:r>
    </w:p>
    <w:p w14:paraId="286ED4D5" w14:textId="77777777" w:rsidR="00825E13" w:rsidRPr="00EC19F1" w:rsidRDefault="00825E13" w:rsidP="00843D8F">
      <w:pPr>
        <w:pStyle w:val="Style1"/>
        <w:rPr>
          <w:lang w:val="ru-RU"/>
        </w:rPr>
      </w:pPr>
      <w:r>
        <w:t>e</w:t>
      </w:r>
      <w:r w:rsidRPr="00EC19F1">
        <w:rPr>
          <w:lang w:val="ru-RU"/>
        </w:rPr>
        <w:t xml:space="preserve">. </w:t>
      </w:r>
      <w:r w:rsidR="00EC19F1">
        <w:rPr>
          <w:lang w:val="ru-RU"/>
        </w:rPr>
        <w:t>Отправка опросного листа</w:t>
      </w:r>
    </w:p>
    <w:p w14:paraId="58F1EB20" w14:textId="1D096A68" w:rsidR="00502E1D" w:rsidRPr="00502E1D" w:rsidRDefault="00EC19F1" w:rsidP="00843D8F">
      <w:pPr>
        <w:pStyle w:val="2"/>
        <w:ind w:left="0"/>
        <w:rPr>
          <w:lang w:val="ru-RU"/>
        </w:rPr>
        <w:sectPr w:rsidR="00502E1D" w:rsidRPr="00502E1D" w:rsidSect="00843D8F">
          <w:type w:val="continuous"/>
          <w:pgSz w:w="12240" w:h="15840"/>
          <w:pgMar w:top="864" w:right="1152" w:bottom="567" w:left="1152" w:header="720" w:footer="720" w:gutter="0"/>
          <w:pgNumType w:start="1"/>
          <w:cols w:space="576"/>
        </w:sectPr>
      </w:pPr>
      <w:r>
        <w:rPr>
          <w:lang w:val="ru-RU"/>
        </w:rPr>
        <w:t xml:space="preserve">Отправьте опросный лист </w:t>
      </w:r>
      <w:r w:rsidR="00E01163">
        <w:rPr>
          <w:lang w:val="ru-RU"/>
        </w:rPr>
        <w:t xml:space="preserve">по адресу </w:t>
      </w:r>
      <w:hyperlink r:id="rId5" w:history="1">
        <w:r w:rsidR="00843D8F" w:rsidRPr="006E767C">
          <w:rPr>
            <w:rStyle w:val="a3"/>
          </w:rPr>
          <w:t>energot</w:t>
        </w:r>
        <w:r w:rsidR="00843D8F" w:rsidRPr="006E767C">
          <w:rPr>
            <w:rStyle w:val="a3"/>
            <w:lang w:val="ru-RU"/>
          </w:rPr>
          <w:t>@</w:t>
        </w:r>
        <w:r w:rsidR="00843D8F" w:rsidRPr="006E767C">
          <w:rPr>
            <w:rStyle w:val="a3"/>
          </w:rPr>
          <w:t>bo</w:t>
        </w:r>
        <w:r w:rsidR="00843D8F" w:rsidRPr="006E767C">
          <w:rPr>
            <w:rStyle w:val="a3"/>
            <w:lang w:val="ru-RU"/>
          </w:rPr>
          <w:t>-</w:t>
        </w:r>
        <w:r w:rsidR="00843D8F" w:rsidRPr="006E767C">
          <w:rPr>
            <w:rStyle w:val="a3"/>
          </w:rPr>
          <w:t>energo</w:t>
        </w:r>
        <w:r w:rsidR="00843D8F" w:rsidRPr="006E767C">
          <w:rPr>
            <w:rStyle w:val="a3"/>
            <w:lang w:val="ru-RU"/>
          </w:rPr>
          <w:t>.</w:t>
        </w:r>
        <w:r w:rsidR="00843D8F" w:rsidRPr="006E767C">
          <w:rPr>
            <w:rStyle w:val="a3"/>
          </w:rPr>
          <w:t>ru</w:t>
        </w:r>
      </w:hyperlink>
    </w:p>
    <w:p w14:paraId="7A63E184" w14:textId="2CA58A0B" w:rsidR="00843D8F" w:rsidRPr="00843D8F" w:rsidRDefault="00843D8F" w:rsidP="00843D8F">
      <w:pPr>
        <w:tabs>
          <w:tab w:val="left" w:pos="900"/>
        </w:tabs>
        <w:rPr>
          <w:lang w:val="ru-RU"/>
        </w:rPr>
      </w:pPr>
    </w:p>
    <w:sectPr w:rsidR="00843D8F" w:rsidRPr="00843D8F" w:rsidSect="00843D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E13"/>
    <w:rsid w:val="000964D3"/>
    <w:rsid w:val="00292E8B"/>
    <w:rsid w:val="002E33F1"/>
    <w:rsid w:val="0033644E"/>
    <w:rsid w:val="00502E1D"/>
    <w:rsid w:val="005B4492"/>
    <w:rsid w:val="00663A83"/>
    <w:rsid w:val="006B275C"/>
    <w:rsid w:val="00825E13"/>
    <w:rsid w:val="00843D8F"/>
    <w:rsid w:val="00971163"/>
    <w:rsid w:val="00A155B1"/>
    <w:rsid w:val="00A452D1"/>
    <w:rsid w:val="00A6552C"/>
    <w:rsid w:val="00B83EDE"/>
    <w:rsid w:val="00CF7D93"/>
    <w:rsid w:val="00D01F24"/>
    <w:rsid w:val="00D44460"/>
    <w:rsid w:val="00D5653D"/>
    <w:rsid w:val="00E01163"/>
    <w:rsid w:val="00E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2827"/>
  <w15:docId w15:val="{ECF314D4-A327-4C4E-A0F9-EEEDF80B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13"/>
    <w:pPr>
      <w:spacing w:after="0" w:line="240" w:lineRule="auto"/>
    </w:pPr>
    <w:rPr>
      <w:rFonts w:ascii="Arial" w:eastAsia="Times New Roman" w:hAnsi="Arial" w:cs="Times New Roman"/>
      <w:noProof/>
      <w:sz w:val="16"/>
      <w:szCs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825E1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5E13"/>
    <w:rPr>
      <w:rFonts w:ascii="Arial" w:eastAsia="Times New Roman" w:hAnsi="Arial" w:cs="Times New Roman"/>
      <w:b/>
      <w:bCs/>
      <w:noProof/>
      <w:sz w:val="16"/>
      <w:szCs w:val="24"/>
      <w:lang w:val="en-US"/>
    </w:rPr>
  </w:style>
  <w:style w:type="character" w:styleId="a3">
    <w:name w:val="Hyperlink"/>
    <w:basedOn w:val="a0"/>
    <w:unhideWhenUsed/>
    <w:rsid w:val="00825E13"/>
    <w:rPr>
      <w:color w:val="0000FF"/>
      <w:u w:val="single"/>
    </w:rPr>
  </w:style>
  <w:style w:type="paragraph" w:styleId="a4">
    <w:name w:val="annotation text"/>
    <w:basedOn w:val="a"/>
    <w:link w:val="a5"/>
    <w:unhideWhenUsed/>
    <w:rsid w:val="00825E1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25E13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a6">
    <w:name w:val="header"/>
    <w:basedOn w:val="a"/>
    <w:link w:val="a7"/>
    <w:unhideWhenUsed/>
    <w:rsid w:val="00825E13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rsid w:val="00825E13"/>
    <w:rPr>
      <w:rFonts w:ascii="Arial" w:eastAsia="Times New Roman" w:hAnsi="Arial" w:cs="Times New Roman"/>
      <w:noProof/>
      <w:sz w:val="16"/>
      <w:szCs w:val="24"/>
      <w:lang w:val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825E13"/>
    <w:pPr>
      <w:ind w:left="160" w:hanging="160"/>
    </w:pPr>
  </w:style>
  <w:style w:type="paragraph" w:styleId="a8">
    <w:name w:val="index heading"/>
    <w:basedOn w:val="a"/>
    <w:next w:val="1"/>
    <w:unhideWhenUsed/>
    <w:rsid w:val="00825E13"/>
    <w:rPr>
      <w:rFonts w:cs="Arial"/>
      <w:b/>
      <w:bCs/>
    </w:rPr>
  </w:style>
  <w:style w:type="paragraph" w:styleId="31">
    <w:name w:val="List 3"/>
    <w:basedOn w:val="a"/>
    <w:semiHidden/>
    <w:unhideWhenUsed/>
    <w:rsid w:val="00825E13"/>
    <w:pPr>
      <w:ind w:left="1080" w:hanging="360"/>
    </w:pPr>
  </w:style>
  <w:style w:type="paragraph" w:styleId="2">
    <w:name w:val="Body Text Indent 2"/>
    <w:basedOn w:val="a"/>
    <w:link w:val="20"/>
    <w:unhideWhenUsed/>
    <w:rsid w:val="00825E13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825E13"/>
    <w:rPr>
      <w:rFonts w:ascii="Arial" w:eastAsia="Times New Roman" w:hAnsi="Arial" w:cs="Times New Roman"/>
      <w:noProof/>
      <w:sz w:val="16"/>
      <w:szCs w:val="24"/>
      <w:lang w:val="en-US"/>
    </w:rPr>
  </w:style>
  <w:style w:type="paragraph" w:customStyle="1" w:styleId="Style1">
    <w:name w:val="Style1"/>
    <w:basedOn w:val="a"/>
    <w:next w:val="a"/>
    <w:autoRedefine/>
    <w:rsid w:val="00843D8F"/>
    <w:pPr>
      <w:shd w:val="clear" w:color="auto" w:fill="D9D9D9"/>
      <w:spacing w:before="120" w:after="120"/>
    </w:pPr>
    <w:rPr>
      <w:rFonts w:ascii="Arial Narrow" w:hAnsi="Arial Narrow"/>
      <w:b/>
      <w:caps/>
      <w:sz w:val="28"/>
    </w:rPr>
  </w:style>
  <w:style w:type="character" w:customStyle="1" w:styleId="NSuper">
    <w:name w:val="NSuper"/>
    <w:basedOn w:val="a0"/>
    <w:rsid w:val="00825E13"/>
    <w:rPr>
      <w:rFonts w:ascii="Courier New" w:hAnsi="Courier New" w:cs="Courier New" w:hint="default"/>
      <w:b/>
      <w:bCs w:val="0"/>
      <w:sz w:val="18"/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84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ergot@bo-energ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Лущенков Виталий</dc:creator>
  <cp:keywords/>
  <dc:description/>
  <cp:lastModifiedBy>Ладыгина Анна</cp:lastModifiedBy>
  <cp:revision>5</cp:revision>
  <dcterms:created xsi:type="dcterms:W3CDTF">2014-11-12T06:30:00Z</dcterms:created>
  <dcterms:modified xsi:type="dcterms:W3CDTF">2021-02-08T12:21:00Z</dcterms:modified>
</cp:coreProperties>
</file>